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D1DDA" w14:textId="542B3E61" w:rsidR="008F1A85" w:rsidRPr="00052E8C" w:rsidRDefault="008973B5" w:rsidP="008F1A85">
      <w:pPr>
        <w:spacing w:after="0" w:line="280" w:lineRule="atLeast"/>
        <w:rPr>
          <w:b/>
          <w:bCs/>
          <w:sz w:val="28"/>
          <w:szCs w:val="28"/>
        </w:rPr>
      </w:pPr>
      <w:bookmarkStart w:id="0" w:name="_GoBack"/>
      <w:bookmarkEnd w:id="0"/>
      <w:r>
        <w:rPr>
          <w:sz w:val="28"/>
          <w:szCs w:val="28"/>
        </w:rPr>
        <w:t xml:space="preserve">1 </w:t>
      </w:r>
      <w:proofErr w:type="gramStart"/>
      <w:r>
        <w:rPr>
          <w:sz w:val="28"/>
          <w:szCs w:val="28"/>
        </w:rPr>
        <w:t>December</w:t>
      </w:r>
      <w:proofErr w:type="gramEnd"/>
      <w:r>
        <w:rPr>
          <w:sz w:val="28"/>
          <w:szCs w:val="28"/>
        </w:rPr>
        <w:t xml:space="preserve"> </w:t>
      </w:r>
      <w:r w:rsidR="007C6A15" w:rsidRPr="00052E8C">
        <w:rPr>
          <w:sz w:val="28"/>
          <w:szCs w:val="28"/>
        </w:rPr>
        <w:t>2024</w:t>
      </w:r>
    </w:p>
    <w:p w14:paraId="6112ECB9" w14:textId="77777777" w:rsidR="00BD7D59" w:rsidRPr="00052E8C" w:rsidRDefault="00BD7D59" w:rsidP="008F1A85">
      <w:pPr>
        <w:spacing w:after="0" w:line="280" w:lineRule="atLeast"/>
        <w:rPr>
          <w:b/>
          <w:bCs/>
          <w:sz w:val="36"/>
          <w:szCs w:val="36"/>
        </w:rPr>
      </w:pPr>
    </w:p>
    <w:p w14:paraId="20567277" w14:textId="77777777" w:rsidR="007C6A15" w:rsidRPr="00052E8C" w:rsidRDefault="00715D35" w:rsidP="008F1A85">
      <w:pPr>
        <w:spacing w:after="0" w:line="280" w:lineRule="atLeast"/>
        <w:rPr>
          <w:b/>
          <w:bCs/>
          <w:sz w:val="44"/>
          <w:szCs w:val="36"/>
        </w:rPr>
      </w:pPr>
      <w:r w:rsidRPr="00052E8C">
        <w:rPr>
          <w:b/>
          <w:bCs/>
          <w:sz w:val="44"/>
          <w:szCs w:val="36"/>
        </w:rPr>
        <w:t>R</w:t>
      </w:r>
      <w:r w:rsidR="007C6A15" w:rsidRPr="00052E8C">
        <w:rPr>
          <w:b/>
          <w:bCs/>
          <w:sz w:val="44"/>
          <w:szCs w:val="36"/>
        </w:rPr>
        <w:t xml:space="preserve">egler för ombyggnation/renovering/ändring </w:t>
      </w:r>
    </w:p>
    <w:p w14:paraId="1BAED94D" w14:textId="08A99563" w:rsidR="00715D35" w:rsidRPr="00B35F98" w:rsidRDefault="00A920EB" w:rsidP="008F1A85">
      <w:pPr>
        <w:spacing w:after="0" w:line="280" w:lineRule="atLeast"/>
        <w:rPr>
          <w:b/>
          <w:bCs/>
          <w:sz w:val="44"/>
          <w:szCs w:val="36"/>
        </w:rPr>
      </w:pPr>
      <w:r w:rsidRPr="00052E8C">
        <w:rPr>
          <w:b/>
          <w:bCs/>
          <w:sz w:val="44"/>
          <w:szCs w:val="36"/>
        </w:rPr>
        <w:t>i</w:t>
      </w:r>
      <w:r w:rsidR="007C6A15" w:rsidRPr="00052E8C">
        <w:rPr>
          <w:b/>
          <w:bCs/>
          <w:sz w:val="44"/>
          <w:szCs w:val="36"/>
        </w:rPr>
        <w:t xml:space="preserve"> </w:t>
      </w:r>
      <w:r w:rsidR="00B35F98" w:rsidRPr="00052E8C">
        <w:rPr>
          <w:b/>
          <w:bCs/>
          <w:sz w:val="44"/>
          <w:szCs w:val="36"/>
        </w:rPr>
        <w:t xml:space="preserve">lägenhet </w:t>
      </w:r>
      <w:r w:rsidR="00B35F98" w:rsidRPr="00B35F98">
        <w:rPr>
          <w:b/>
          <w:bCs/>
          <w:sz w:val="44"/>
          <w:szCs w:val="36"/>
        </w:rPr>
        <w:t xml:space="preserve">i </w:t>
      </w:r>
      <w:r w:rsidR="007C6A15" w:rsidRPr="00B35F98">
        <w:rPr>
          <w:b/>
          <w:bCs/>
          <w:sz w:val="44"/>
          <w:szCs w:val="36"/>
        </w:rPr>
        <w:t>Brf Torpedbåten 1</w:t>
      </w:r>
    </w:p>
    <w:p w14:paraId="7E896483" w14:textId="77E1ED2C" w:rsidR="00715D35" w:rsidRDefault="00715D35" w:rsidP="008F1A85">
      <w:pPr>
        <w:spacing w:after="0" w:line="280" w:lineRule="atLeast"/>
        <w:rPr>
          <w:b/>
          <w:bCs/>
          <w:sz w:val="44"/>
          <w:szCs w:val="36"/>
        </w:rPr>
      </w:pPr>
    </w:p>
    <w:p w14:paraId="2AB42225" w14:textId="0194CA33" w:rsidR="007C6A15" w:rsidRPr="007C6A15" w:rsidRDefault="00D95EAF" w:rsidP="007C6A15">
      <w:pPr>
        <w:spacing w:after="0" w:line="280" w:lineRule="atLeast"/>
        <w:rPr>
          <w:bCs/>
          <w:sz w:val="28"/>
          <w:szCs w:val="36"/>
        </w:rPr>
      </w:pPr>
      <w:r>
        <w:rPr>
          <w:b/>
          <w:bCs/>
          <w:sz w:val="28"/>
          <w:szCs w:val="36"/>
        </w:rPr>
        <w:t xml:space="preserve">Krav på </w:t>
      </w:r>
      <w:r w:rsidR="00940570" w:rsidRPr="00D95EAF">
        <w:rPr>
          <w:b/>
          <w:bCs/>
          <w:sz w:val="28"/>
          <w:szCs w:val="36"/>
        </w:rPr>
        <w:t>tillstånd</w:t>
      </w:r>
      <w:r w:rsidR="00940570">
        <w:rPr>
          <w:b/>
          <w:bCs/>
          <w:sz w:val="28"/>
          <w:szCs w:val="36"/>
        </w:rPr>
        <w:t xml:space="preserve"> </w:t>
      </w:r>
      <w:r w:rsidR="002C73B3">
        <w:rPr>
          <w:b/>
          <w:bCs/>
          <w:sz w:val="28"/>
          <w:szCs w:val="36"/>
        </w:rPr>
        <w:t>av styrelsen</w:t>
      </w:r>
    </w:p>
    <w:p w14:paraId="5A3FD3BD" w14:textId="4090CB98" w:rsidR="007C6A15" w:rsidRDefault="007C6A15" w:rsidP="007C6A15">
      <w:pPr>
        <w:spacing w:after="0" w:line="280" w:lineRule="atLeast"/>
        <w:rPr>
          <w:bCs/>
          <w:sz w:val="28"/>
          <w:szCs w:val="36"/>
        </w:rPr>
      </w:pPr>
      <w:r w:rsidRPr="007C6A15">
        <w:rPr>
          <w:bCs/>
          <w:sz w:val="28"/>
          <w:szCs w:val="36"/>
        </w:rPr>
        <w:t>Ombyggnad av lägenhet som innefattar ingrepp i bärande konstruktion, ändring av befintliga ledningar för avlopp, värme eller vatten, ändrade funktioner eller annan väsentlig förändring av lägenheten kräver tillstånd av styrelsen</w:t>
      </w:r>
      <w:r w:rsidR="002C73B3">
        <w:rPr>
          <w:bCs/>
          <w:sz w:val="28"/>
          <w:szCs w:val="36"/>
        </w:rPr>
        <w:t xml:space="preserve">. </w:t>
      </w:r>
    </w:p>
    <w:p w14:paraId="7F079594" w14:textId="77777777" w:rsidR="007C6A15" w:rsidRDefault="007C6A15" w:rsidP="007C6A15">
      <w:pPr>
        <w:spacing w:after="0" w:line="280" w:lineRule="atLeast"/>
        <w:rPr>
          <w:bCs/>
          <w:sz w:val="28"/>
          <w:szCs w:val="36"/>
        </w:rPr>
      </w:pPr>
    </w:p>
    <w:p w14:paraId="5B8EAF05" w14:textId="5DAADDB0" w:rsidR="007C6A15" w:rsidRPr="007C6A15" w:rsidRDefault="007C6A15" w:rsidP="007C6A15">
      <w:pPr>
        <w:spacing w:after="0" w:line="280" w:lineRule="atLeast"/>
        <w:rPr>
          <w:bCs/>
          <w:sz w:val="28"/>
          <w:szCs w:val="36"/>
        </w:rPr>
      </w:pPr>
      <w:r w:rsidRPr="007C6A15">
        <w:rPr>
          <w:bCs/>
          <w:sz w:val="28"/>
          <w:szCs w:val="36"/>
        </w:rPr>
        <w:t xml:space="preserve">Tillstånd av styrelsen krävs även vid ändring/flyttning av ventilationsdon/-kanal. </w:t>
      </w:r>
    </w:p>
    <w:p w14:paraId="2D6DB7AC" w14:textId="50206B45" w:rsidR="007C6A15" w:rsidRPr="007C6A15" w:rsidRDefault="007C6A15" w:rsidP="007C6A15">
      <w:pPr>
        <w:spacing w:after="0" w:line="280" w:lineRule="atLeast"/>
        <w:rPr>
          <w:bCs/>
          <w:sz w:val="28"/>
          <w:szCs w:val="36"/>
        </w:rPr>
      </w:pPr>
    </w:p>
    <w:p w14:paraId="41292222" w14:textId="06C00D23" w:rsidR="007C6A15" w:rsidRDefault="007C6A15" w:rsidP="007C6A15">
      <w:pPr>
        <w:spacing w:after="0" w:line="280" w:lineRule="atLeast"/>
        <w:rPr>
          <w:bCs/>
          <w:sz w:val="28"/>
          <w:szCs w:val="36"/>
        </w:rPr>
      </w:pPr>
      <w:r w:rsidRPr="007C6A15">
        <w:rPr>
          <w:bCs/>
          <w:sz w:val="28"/>
          <w:szCs w:val="36"/>
        </w:rPr>
        <w:t xml:space="preserve">Även om elledningar inte omfattas av en generell tillståndsplikt kan ändring av elledningar kräva styrelsens tillstånd om ändringen avser ledningar föreningen försett lägenheten med och som tjänar fler än en lägenhet. </w:t>
      </w:r>
    </w:p>
    <w:p w14:paraId="25488274" w14:textId="77777777" w:rsidR="002C73B3" w:rsidRDefault="002C73B3" w:rsidP="002C73B3">
      <w:pPr>
        <w:spacing w:after="0" w:line="280" w:lineRule="atLeast"/>
        <w:rPr>
          <w:bCs/>
          <w:sz w:val="28"/>
          <w:szCs w:val="36"/>
        </w:rPr>
      </w:pPr>
    </w:p>
    <w:p w14:paraId="644A0413" w14:textId="068B33A2" w:rsidR="002C73B3" w:rsidRDefault="002C73B3" w:rsidP="002C73B3">
      <w:pPr>
        <w:spacing w:after="0" w:line="280" w:lineRule="atLeast"/>
        <w:rPr>
          <w:bCs/>
          <w:sz w:val="28"/>
          <w:szCs w:val="36"/>
        </w:rPr>
      </w:pPr>
      <w:r w:rsidRPr="007C6A15">
        <w:rPr>
          <w:bCs/>
          <w:sz w:val="28"/>
          <w:szCs w:val="36"/>
        </w:rPr>
        <w:t xml:space="preserve">En ändrad planlösning utgör en väsentlig förändring av lägenheten. Att byta placering av t ex kök i en lägenhet kan innebära olägenhet både för föreningen och för grannar som bor ovanför och inunder. </w:t>
      </w:r>
    </w:p>
    <w:p w14:paraId="672CBBD1" w14:textId="66BEC182" w:rsidR="007C6A15" w:rsidRPr="007C6A15" w:rsidRDefault="007C6A15" w:rsidP="007C6A15">
      <w:pPr>
        <w:spacing w:after="0" w:line="280" w:lineRule="atLeast"/>
        <w:rPr>
          <w:bCs/>
          <w:sz w:val="28"/>
          <w:szCs w:val="36"/>
        </w:rPr>
      </w:pPr>
    </w:p>
    <w:p w14:paraId="620F3C01" w14:textId="4CA4D624" w:rsidR="007C6A15" w:rsidRDefault="007C6A15" w:rsidP="007C6A15">
      <w:pPr>
        <w:spacing w:after="0" w:line="280" w:lineRule="atLeast"/>
        <w:rPr>
          <w:b/>
          <w:bCs/>
          <w:sz w:val="28"/>
          <w:szCs w:val="36"/>
        </w:rPr>
      </w:pPr>
      <w:r w:rsidRPr="007C6A15">
        <w:rPr>
          <w:b/>
          <w:bCs/>
          <w:sz w:val="28"/>
          <w:szCs w:val="36"/>
        </w:rPr>
        <w:t xml:space="preserve">Inget </w:t>
      </w:r>
      <w:r>
        <w:rPr>
          <w:b/>
          <w:bCs/>
          <w:sz w:val="28"/>
          <w:szCs w:val="36"/>
        </w:rPr>
        <w:t xml:space="preserve">krav på </w:t>
      </w:r>
      <w:r w:rsidRPr="007C6A15">
        <w:rPr>
          <w:b/>
          <w:bCs/>
          <w:sz w:val="28"/>
          <w:szCs w:val="36"/>
        </w:rPr>
        <w:t xml:space="preserve">tillstånd </w:t>
      </w:r>
    </w:p>
    <w:p w14:paraId="7D7DE167" w14:textId="46BC01FE" w:rsidR="007C6A15" w:rsidRDefault="007C6A15" w:rsidP="007C6A15">
      <w:pPr>
        <w:spacing w:after="0" w:line="280" w:lineRule="atLeast"/>
        <w:rPr>
          <w:bCs/>
          <w:sz w:val="28"/>
          <w:szCs w:val="36"/>
        </w:rPr>
      </w:pPr>
      <w:r w:rsidRPr="007C6A15">
        <w:rPr>
          <w:bCs/>
          <w:sz w:val="28"/>
          <w:szCs w:val="36"/>
        </w:rPr>
        <w:t>Enklare renovering av lägenhet såsom målning, tapetsering, omläg</w:t>
      </w:r>
      <w:r w:rsidR="002C73B3">
        <w:rPr>
          <w:bCs/>
          <w:sz w:val="28"/>
          <w:szCs w:val="36"/>
        </w:rPr>
        <w:t xml:space="preserve">gning av golv (ej i </w:t>
      </w:r>
      <w:r w:rsidRPr="007C6A15">
        <w:rPr>
          <w:bCs/>
          <w:sz w:val="28"/>
          <w:szCs w:val="36"/>
        </w:rPr>
        <w:t xml:space="preserve">våtrum) eller byte av köksinredning kräver inget tillstånd av styrelsen. </w:t>
      </w:r>
    </w:p>
    <w:p w14:paraId="09C079B9" w14:textId="77777777" w:rsidR="007C6A15" w:rsidRPr="007C6A15" w:rsidRDefault="007C6A15" w:rsidP="007C6A15">
      <w:pPr>
        <w:spacing w:after="0" w:line="280" w:lineRule="atLeast"/>
        <w:rPr>
          <w:bCs/>
          <w:sz w:val="28"/>
          <w:szCs w:val="36"/>
        </w:rPr>
      </w:pPr>
    </w:p>
    <w:p w14:paraId="613D33F6" w14:textId="0AFA2C66" w:rsidR="007C6A15" w:rsidRDefault="007C6A15" w:rsidP="007C6A15">
      <w:pPr>
        <w:spacing w:after="0" w:line="280" w:lineRule="atLeast"/>
        <w:rPr>
          <w:b/>
          <w:bCs/>
          <w:sz w:val="28"/>
          <w:szCs w:val="36"/>
        </w:rPr>
      </w:pPr>
      <w:r w:rsidRPr="007C6A15">
        <w:rPr>
          <w:b/>
          <w:bCs/>
          <w:sz w:val="28"/>
          <w:szCs w:val="36"/>
        </w:rPr>
        <w:t>Krav på underlag</w:t>
      </w:r>
      <w:r w:rsidR="002C73B3">
        <w:rPr>
          <w:b/>
          <w:bCs/>
          <w:sz w:val="28"/>
          <w:szCs w:val="36"/>
        </w:rPr>
        <w:t xml:space="preserve"> vid </w:t>
      </w:r>
      <w:r w:rsidR="002C73B3" w:rsidRPr="00052E8C">
        <w:rPr>
          <w:b/>
          <w:bCs/>
          <w:sz w:val="28"/>
          <w:szCs w:val="36"/>
        </w:rPr>
        <w:t>tillståndsansökan</w:t>
      </w:r>
      <w:r w:rsidRPr="00052E8C">
        <w:rPr>
          <w:b/>
          <w:bCs/>
          <w:sz w:val="28"/>
          <w:szCs w:val="36"/>
        </w:rPr>
        <w:t xml:space="preserve"> </w:t>
      </w:r>
      <w:r w:rsidR="002C73B3">
        <w:rPr>
          <w:b/>
          <w:bCs/>
          <w:sz w:val="28"/>
          <w:szCs w:val="36"/>
        </w:rPr>
        <w:t xml:space="preserve"> vid </w:t>
      </w:r>
      <w:r>
        <w:rPr>
          <w:b/>
          <w:bCs/>
          <w:sz w:val="28"/>
          <w:szCs w:val="36"/>
        </w:rPr>
        <w:t xml:space="preserve">ombyggnad/renovering/ändring </w:t>
      </w:r>
      <w:r w:rsidRPr="007C6A15">
        <w:rPr>
          <w:b/>
          <w:bCs/>
          <w:sz w:val="28"/>
          <w:szCs w:val="36"/>
        </w:rPr>
        <w:t xml:space="preserve">för styrelsebeslut </w:t>
      </w:r>
    </w:p>
    <w:p w14:paraId="72F90FD4" w14:textId="7D458FCC" w:rsidR="00A920EB" w:rsidRPr="002C73B3" w:rsidRDefault="00AE5F4B" w:rsidP="002C73B3">
      <w:pPr>
        <w:spacing w:after="0" w:line="280" w:lineRule="atLeast"/>
        <w:rPr>
          <w:bCs/>
          <w:color w:val="FF0000"/>
          <w:sz w:val="28"/>
          <w:szCs w:val="36"/>
        </w:rPr>
      </w:pPr>
      <w:r w:rsidRPr="00D95EAF">
        <w:rPr>
          <w:bCs/>
          <w:sz w:val="28"/>
          <w:szCs w:val="36"/>
        </w:rPr>
        <w:t>Medlemmen</w:t>
      </w:r>
      <w:r>
        <w:rPr>
          <w:bCs/>
          <w:sz w:val="28"/>
          <w:szCs w:val="36"/>
        </w:rPr>
        <w:t xml:space="preserve"> </w:t>
      </w:r>
      <w:r w:rsidR="002C73B3" w:rsidRPr="00052E8C">
        <w:rPr>
          <w:bCs/>
          <w:sz w:val="28"/>
          <w:szCs w:val="36"/>
        </w:rPr>
        <w:t xml:space="preserve">ansvarar för och </w:t>
      </w:r>
      <w:r w:rsidR="007C6A15" w:rsidRPr="007C6A15">
        <w:rPr>
          <w:bCs/>
          <w:sz w:val="28"/>
          <w:szCs w:val="36"/>
        </w:rPr>
        <w:t>ska på egen bekostnad förse styrelsen med de handlingar som krävs för styrelsens beslut såsom bygglov/bygganmälan, ritningar, sakkunnigutlåtanden</w:t>
      </w:r>
      <w:r w:rsidR="00D95EAF">
        <w:rPr>
          <w:bCs/>
          <w:sz w:val="28"/>
          <w:szCs w:val="36"/>
        </w:rPr>
        <w:t>, konstruktionsberäkningar m.m.</w:t>
      </w:r>
      <w:r w:rsidR="00593FF7">
        <w:rPr>
          <w:bCs/>
          <w:sz w:val="28"/>
          <w:szCs w:val="36"/>
        </w:rPr>
        <w:t xml:space="preserve"> se </w:t>
      </w:r>
      <w:r w:rsidR="00A920EB">
        <w:rPr>
          <w:bCs/>
          <w:sz w:val="28"/>
          <w:szCs w:val="36"/>
        </w:rPr>
        <w:t xml:space="preserve">längst ned. </w:t>
      </w:r>
    </w:p>
    <w:p w14:paraId="6E9BBA0C" w14:textId="4EA04216" w:rsidR="007C6A15" w:rsidRDefault="007C6A15" w:rsidP="007C6A15">
      <w:pPr>
        <w:spacing w:after="0" w:line="280" w:lineRule="atLeast"/>
        <w:rPr>
          <w:bCs/>
          <w:sz w:val="28"/>
          <w:szCs w:val="36"/>
        </w:rPr>
      </w:pPr>
    </w:p>
    <w:p w14:paraId="03FF54D7" w14:textId="360F6E8A" w:rsidR="007C6A15" w:rsidRDefault="007C6A15" w:rsidP="007C6A15">
      <w:pPr>
        <w:spacing w:after="0" w:line="280" w:lineRule="atLeast"/>
        <w:rPr>
          <w:bCs/>
          <w:sz w:val="28"/>
          <w:szCs w:val="36"/>
        </w:rPr>
      </w:pPr>
      <w:r w:rsidRPr="007C6A15">
        <w:rPr>
          <w:bCs/>
          <w:sz w:val="28"/>
          <w:szCs w:val="36"/>
        </w:rPr>
        <w:t xml:space="preserve">En </w:t>
      </w:r>
      <w:r w:rsidR="002C73B3">
        <w:rPr>
          <w:bCs/>
          <w:sz w:val="28"/>
          <w:szCs w:val="36"/>
        </w:rPr>
        <w:t xml:space="preserve">enklare </w:t>
      </w:r>
      <w:r w:rsidRPr="007C6A15">
        <w:rPr>
          <w:bCs/>
          <w:sz w:val="28"/>
          <w:szCs w:val="36"/>
        </w:rPr>
        <w:t xml:space="preserve">planlösning över lägenheten </w:t>
      </w:r>
      <w:r w:rsidRPr="002C73B3">
        <w:rPr>
          <w:bCs/>
          <w:sz w:val="28"/>
          <w:szCs w:val="36"/>
        </w:rPr>
        <w:t xml:space="preserve">kan </w:t>
      </w:r>
      <w:r w:rsidRPr="00052E8C">
        <w:rPr>
          <w:bCs/>
          <w:sz w:val="28"/>
          <w:szCs w:val="36"/>
        </w:rPr>
        <w:t>fås</w:t>
      </w:r>
      <w:r w:rsidR="002C73B3" w:rsidRPr="00052E8C">
        <w:rPr>
          <w:bCs/>
          <w:sz w:val="28"/>
          <w:szCs w:val="36"/>
        </w:rPr>
        <w:t xml:space="preserve"> av styrelsen, alternativt hos Stadsbyggnadskontoret. </w:t>
      </w:r>
      <w:r w:rsidRPr="00052E8C">
        <w:rPr>
          <w:bCs/>
          <w:sz w:val="28"/>
          <w:szCs w:val="36"/>
        </w:rPr>
        <w:t>Om ans</w:t>
      </w:r>
      <w:r w:rsidRPr="007C6A15">
        <w:rPr>
          <w:bCs/>
          <w:sz w:val="28"/>
          <w:szCs w:val="36"/>
        </w:rPr>
        <w:t xml:space="preserve">ökan avser att riva eller på annat sätt bygga om en vägg ska en behörig byggnadsingenjör utfärda ett intyg på att </w:t>
      </w:r>
      <w:r w:rsidR="008219DD">
        <w:rPr>
          <w:bCs/>
          <w:sz w:val="28"/>
          <w:szCs w:val="36"/>
        </w:rPr>
        <w:t xml:space="preserve">den aktuella </w:t>
      </w:r>
      <w:r w:rsidRPr="007C6A15">
        <w:rPr>
          <w:bCs/>
          <w:sz w:val="28"/>
          <w:szCs w:val="36"/>
        </w:rPr>
        <w:t>väggen inte är bärande eller åtgärden i övrigt inte är olämplig att vidta. Kostnaden att anlita</w:t>
      </w:r>
      <w:r>
        <w:rPr>
          <w:bCs/>
          <w:sz w:val="28"/>
          <w:szCs w:val="36"/>
        </w:rPr>
        <w:t xml:space="preserve"> </w:t>
      </w:r>
      <w:r w:rsidRPr="007C6A15">
        <w:rPr>
          <w:bCs/>
          <w:sz w:val="28"/>
          <w:szCs w:val="36"/>
        </w:rPr>
        <w:t xml:space="preserve">byggnadsingenjör står medlemmen för. </w:t>
      </w:r>
    </w:p>
    <w:p w14:paraId="70AA7C64" w14:textId="77777777" w:rsidR="00D95EAF" w:rsidRDefault="00D95EAF" w:rsidP="007C6A15">
      <w:pPr>
        <w:spacing w:after="0" w:line="280" w:lineRule="atLeast"/>
        <w:rPr>
          <w:bCs/>
          <w:sz w:val="28"/>
          <w:szCs w:val="36"/>
        </w:rPr>
      </w:pPr>
    </w:p>
    <w:p w14:paraId="587B6E1A" w14:textId="77777777" w:rsidR="00052E8C" w:rsidRPr="007C6A15" w:rsidRDefault="00052E8C" w:rsidP="007C6A15">
      <w:pPr>
        <w:spacing w:after="0" w:line="280" w:lineRule="atLeast"/>
        <w:rPr>
          <w:bCs/>
          <w:sz w:val="28"/>
          <w:szCs w:val="36"/>
        </w:rPr>
      </w:pPr>
    </w:p>
    <w:p w14:paraId="56C26F05" w14:textId="0C3223D7" w:rsidR="007C6A15" w:rsidRPr="006A6830" w:rsidRDefault="007C6A15" w:rsidP="007C6A15">
      <w:pPr>
        <w:spacing w:after="0" w:line="280" w:lineRule="atLeast"/>
        <w:rPr>
          <w:b/>
          <w:bCs/>
          <w:sz w:val="28"/>
          <w:szCs w:val="36"/>
        </w:rPr>
      </w:pPr>
      <w:r w:rsidRPr="007C6A15">
        <w:rPr>
          <w:b/>
          <w:bCs/>
          <w:sz w:val="28"/>
          <w:szCs w:val="36"/>
        </w:rPr>
        <w:lastRenderedPageBreak/>
        <w:t xml:space="preserve">Tillsyn av ombyggnation/ändring </w:t>
      </w:r>
    </w:p>
    <w:p w14:paraId="08681542" w14:textId="4E41D09A" w:rsidR="002C73B3" w:rsidRPr="00D95EAF" w:rsidRDefault="002C73B3" w:rsidP="007C6A15">
      <w:pPr>
        <w:spacing w:after="0" w:line="280" w:lineRule="atLeast"/>
        <w:rPr>
          <w:bCs/>
          <w:sz w:val="28"/>
          <w:szCs w:val="36"/>
        </w:rPr>
      </w:pPr>
      <w:r w:rsidRPr="00D95EAF">
        <w:rPr>
          <w:sz w:val="28"/>
          <w:szCs w:val="36"/>
          <w:u w:val="single"/>
        </w:rPr>
        <w:t>O</w:t>
      </w:r>
      <w:r w:rsidR="007C6A15" w:rsidRPr="00D95EAF">
        <w:rPr>
          <w:sz w:val="28"/>
          <w:szCs w:val="36"/>
          <w:u w:val="single"/>
        </w:rPr>
        <w:t>mbyggnation/ändring av l</w:t>
      </w:r>
      <w:r w:rsidRPr="00D95EAF">
        <w:rPr>
          <w:sz w:val="28"/>
          <w:szCs w:val="36"/>
          <w:u w:val="single"/>
        </w:rPr>
        <w:t>ägenhet får inte påbörjas innan</w:t>
      </w:r>
      <w:r w:rsidR="007C6A15" w:rsidRPr="00D95EAF">
        <w:rPr>
          <w:sz w:val="28"/>
          <w:szCs w:val="36"/>
          <w:u w:val="single"/>
        </w:rPr>
        <w:t xml:space="preserve"> styrelsen lämnat</w:t>
      </w:r>
      <w:r w:rsidR="008219DD" w:rsidRPr="00D95EAF">
        <w:rPr>
          <w:sz w:val="28"/>
          <w:szCs w:val="36"/>
          <w:u w:val="single"/>
        </w:rPr>
        <w:t xml:space="preserve"> skriftligt</w:t>
      </w:r>
      <w:r w:rsidR="007C6A15" w:rsidRPr="00D95EAF">
        <w:rPr>
          <w:sz w:val="28"/>
          <w:szCs w:val="36"/>
          <w:u w:val="single"/>
        </w:rPr>
        <w:t xml:space="preserve"> tillstånd och FSS Fastighetsservice gjort tillsyn</w:t>
      </w:r>
      <w:r w:rsidR="007C6A15" w:rsidRPr="00D95EAF">
        <w:rPr>
          <w:bCs/>
          <w:sz w:val="28"/>
          <w:szCs w:val="36"/>
        </w:rPr>
        <w:t xml:space="preserve">. </w:t>
      </w:r>
    </w:p>
    <w:p w14:paraId="73C57077" w14:textId="57E85DEC" w:rsidR="007C6A15" w:rsidRDefault="007C6A15" w:rsidP="007C6A15">
      <w:pPr>
        <w:spacing w:after="0" w:line="280" w:lineRule="atLeast"/>
        <w:rPr>
          <w:bCs/>
          <w:sz w:val="28"/>
          <w:szCs w:val="36"/>
        </w:rPr>
      </w:pPr>
      <w:r w:rsidRPr="007C6A15">
        <w:rPr>
          <w:bCs/>
          <w:sz w:val="28"/>
          <w:szCs w:val="36"/>
        </w:rPr>
        <w:t>FSS</w:t>
      </w:r>
      <w:r w:rsidR="008219DD">
        <w:rPr>
          <w:bCs/>
          <w:sz w:val="28"/>
          <w:szCs w:val="36"/>
        </w:rPr>
        <w:t xml:space="preserve"> Fastighetsservice </w:t>
      </w:r>
      <w:r w:rsidRPr="007C6A15">
        <w:rPr>
          <w:bCs/>
          <w:sz w:val="28"/>
          <w:szCs w:val="36"/>
        </w:rPr>
        <w:t>gör även tillsyn halvvägs i projektet, t.ex. vid ombyggnad av badrum när tätskiktet lagts, samt när arbetet är avslutat. Det åligger medlemmen att kontakta FSS</w:t>
      </w:r>
      <w:r w:rsidR="008219DD">
        <w:rPr>
          <w:bCs/>
          <w:sz w:val="28"/>
          <w:szCs w:val="36"/>
        </w:rPr>
        <w:t xml:space="preserve"> Fastighetsservice</w:t>
      </w:r>
      <w:r w:rsidRPr="007C6A15">
        <w:rPr>
          <w:bCs/>
          <w:sz w:val="28"/>
          <w:szCs w:val="36"/>
        </w:rPr>
        <w:t xml:space="preserve"> och bestämma tid för tillsyn. </w:t>
      </w:r>
    </w:p>
    <w:p w14:paraId="70FB2898" w14:textId="77777777" w:rsidR="007C6A15" w:rsidRPr="007C6A15" w:rsidRDefault="007C6A15" w:rsidP="007C6A15">
      <w:pPr>
        <w:spacing w:after="0" w:line="280" w:lineRule="atLeast"/>
        <w:rPr>
          <w:bCs/>
          <w:sz w:val="28"/>
          <w:szCs w:val="36"/>
        </w:rPr>
      </w:pPr>
    </w:p>
    <w:p w14:paraId="787877F1" w14:textId="77777777" w:rsidR="007C6A15" w:rsidRDefault="007C6A15" w:rsidP="007C6A15">
      <w:pPr>
        <w:spacing w:after="0" w:line="280" w:lineRule="atLeast"/>
        <w:rPr>
          <w:bCs/>
          <w:sz w:val="28"/>
          <w:szCs w:val="36"/>
        </w:rPr>
      </w:pPr>
      <w:r w:rsidRPr="007C6A15">
        <w:rPr>
          <w:bCs/>
          <w:sz w:val="28"/>
          <w:szCs w:val="36"/>
        </w:rPr>
        <w:t xml:space="preserve">Vid ombyggnad som kräver bygglov skall medlemmen utse en kontrollansvarig. </w:t>
      </w:r>
    </w:p>
    <w:p w14:paraId="401BB716" w14:textId="77777777" w:rsidR="007C6A15" w:rsidRPr="007C6A15" w:rsidRDefault="007C6A15" w:rsidP="007C6A15">
      <w:pPr>
        <w:spacing w:after="0" w:line="280" w:lineRule="atLeast"/>
        <w:rPr>
          <w:bCs/>
          <w:sz w:val="28"/>
          <w:szCs w:val="36"/>
        </w:rPr>
      </w:pPr>
    </w:p>
    <w:p w14:paraId="59BAD0F8" w14:textId="21CB64C6" w:rsidR="006A6830" w:rsidRDefault="006A6830" w:rsidP="008973B5">
      <w:pPr>
        <w:spacing w:after="0" w:line="280" w:lineRule="atLeast"/>
        <w:rPr>
          <w:b/>
          <w:sz w:val="28"/>
          <w:szCs w:val="36"/>
        </w:rPr>
      </w:pPr>
      <w:r w:rsidRPr="008973B5">
        <w:rPr>
          <w:b/>
          <w:sz w:val="28"/>
          <w:szCs w:val="36"/>
        </w:rPr>
        <w:t>Blankett för tillstånd o</w:t>
      </w:r>
      <w:r w:rsidR="00940570" w:rsidRPr="008973B5">
        <w:rPr>
          <w:b/>
          <w:sz w:val="28"/>
          <w:szCs w:val="36"/>
        </w:rPr>
        <w:t>ch</w:t>
      </w:r>
      <w:r w:rsidRPr="008973B5">
        <w:rPr>
          <w:b/>
          <w:sz w:val="28"/>
          <w:szCs w:val="36"/>
        </w:rPr>
        <w:t xml:space="preserve"> avgift gällande besiktning</w:t>
      </w:r>
    </w:p>
    <w:p w14:paraId="14FA6219" w14:textId="77777777" w:rsidR="008973B5" w:rsidRDefault="008973B5" w:rsidP="008973B5">
      <w:pPr>
        <w:spacing w:after="0" w:line="280" w:lineRule="atLeast"/>
        <w:rPr>
          <w:b/>
          <w:sz w:val="28"/>
          <w:szCs w:val="36"/>
        </w:rPr>
      </w:pPr>
    </w:p>
    <w:p w14:paraId="633C6CFF" w14:textId="77777777" w:rsidR="008973B5" w:rsidRPr="008973B5" w:rsidRDefault="008973B5" w:rsidP="008973B5">
      <w:pPr>
        <w:pStyle w:val="Liststycke"/>
        <w:numPr>
          <w:ilvl w:val="0"/>
          <w:numId w:val="5"/>
        </w:numPr>
        <w:rPr>
          <w:b/>
          <w:sz w:val="28"/>
          <w:szCs w:val="36"/>
        </w:rPr>
      </w:pPr>
      <w:r w:rsidRPr="008973B5">
        <w:rPr>
          <w:bCs/>
          <w:sz w:val="28"/>
          <w:szCs w:val="36"/>
        </w:rPr>
        <w:t xml:space="preserve">Blankett </w:t>
      </w:r>
      <w:r w:rsidRPr="008973B5">
        <w:rPr>
          <w:b/>
          <w:sz w:val="28"/>
          <w:szCs w:val="36"/>
        </w:rPr>
        <w:t>Ansökan om medgivande till ombyggnad</w:t>
      </w:r>
      <w:r w:rsidRPr="008973B5">
        <w:rPr>
          <w:bCs/>
          <w:sz w:val="28"/>
          <w:szCs w:val="36"/>
        </w:rPr>
        <w:t xml:space="preserve"> ska användas som underlag i ansökan om styrelsens godkännande av ändring, renovering eller ombyggnation av lägenhet. (Blankett finns att ladda ner på föreningens hemsida)</w:t>
      </w:r>
      <w:r w:rsidRPr="008973B5">
        <w:rPr>
          <w:b/>
          <w:sz w:val="28"/>
          <w:szCs w:val="36"/>
        </w:rPr>
        <w:t xml:space="preserve"> </w:t>
      </w:r>
    </w:p>
    <w:p w14:paraId="52CA722E" w14:textId="77777777" w:rsidR="008973B5" w:rsidRPr="008973B5" w:rsidRDefault="008973B5" w:rsidP="008973B5">
      <w:pPr>
        <w:pStyle w:val="Liststycke"/>
        <w:spacing w:after="0" w:line="280" w:lineRule="atLeast"/>
        <w:rPr>
          <w:b/>
          <w:sz w:val="28"/>
          <w:szCs w:val="36"/>
        </w:rPr>
      </w:pPr>
    </w:p>
    <w:p w14:paraId="6EEF925B" w14:textId="77777777" w:rsidR="006A6830" w:rsidRDefault="006A6830" w:rsidP="006A6830">
      <w:pPr>
        <w:pStyle w:val="Liststycke"/>
        <w:numPr>
          <w:ilvl w:val="0"/>
          <w:numId w:val="5"/>
        </w:numPr>
        <w:spacing w:after="0" w:line="280" w:lineRule="atLeast"/>
        <w:rPr>
          <w:bCs/>
          <w:sz w:val="28"/>
          <w:szCs w:val="36"/>
        </w:rPr>
      </w:pPr>
      <w:r w:rsidRPr="008973B5">
        <w:rPr>
          <w:bCs/>
          <w:sz w:val="28"/>
          <w:szCs w:val="36"/>
        </w:rPr>
        <w:t>Styrelsen ska vid otillräcklig information i ansökningsblankett kontakta</w:t>
      </w:r>
      <w:r>
        <w:rPr>
          <w:bCs/>
          <w:sz w:val="28"/>
          <w:szCs w:val="36"/>
        </w:rPr>
        <w:t xml:space="preserve"> medlem för kompletterande information och/eller tillsammans med FSS Fastighetsservice besöka medlem för tydligare förståelse för önskad ändring.</w:t>
      </w:r>
    </w:p>
    <w:p w14:paraId="77CEAC35" w14:textId="77777777" w:rsidR="006A6830" w:rsidRPr="00593FF7" w:rsidRDefault="006A6830" w:rsidP="006A6830">
      <w:pPr>
        <w:pStyle w:val="Liststycke"/>
        <w:spacing w:after="0" w:line="280" w:lineRule="atLeast"/>
        <w:rPr>
          <w:bCs/>
          <w:sz w:val="28"/>
          <w:szCs w:val="36"/>
        </w:rPr>
      </w:pPr>
    </w:p>
    <w:p w14:paraId="4EB176E6" w14:textId="6ECE9533" w:rsidR="006A6830" w:rsidRPr="007C6A15" w:rsidRDefault="006A6830" w:rsidP="006A6830">
      <w:pPr>
        <w:pStyle w:val="Liststycke"/>
        <w:numPr>
          <w:ilvl w:val="0"/>
          <w:numId w:val="5"/>
        </w:numPr>
        <w:spacing w:after="0" w:line="280" w:lineRule="atLeast"/>
        <w:rPr>
          <w:bCs/>
          <w:sz w:val="28"/>
          <w:szCs w:val="36"/>
        </w:rPr>
      </w:pPr>
      <w:r w:rsidRPr="007C6A15">
        <w:rPr>
          <w:bCs/>
          <w:sz w:val="28"/>
          <w:szCs w:val="36"/>
        </w:rPr>
        <w:t xml:space="preserve">Styrelsen säkerställer genom </w:t>
      </w:r>
      <w:r>
        <w:rPr>
          <w:bCs/>
          <w:sz w:val="28"/>
          <w:szCs w:val="36"/>
        </w:rPr>
        <w:t>FSS Fastighetsservice</w:t>
      </w:r>
      <w:r w:rsidR="006E1F7A" w:rsidRPr="00D95EAF">
        <w:rPr>
          <w:bCs/>
          <w:sz w:val="28"/>
          <w:szCs w:val="36"/>
        </w:rPr>
        <w:t>s</w:t>
      </w:r>
      <w:r w:rsidR="006E1F7A">
        <w:rPr>
          <w:bCs/>
          <w:sz w:val="28"/>
          <w:szCs w:val="36"/>
        </w:rPr>
        <w:t xml:space="preserve"> </w:t>
      </w:r>
      <w:r w:rsidR="006E1F7A" w:rsidRPr="00D95EAF">
        <w:rPr>
          <w:bCs/>
          <w:sz w:val="28"/>
          <w:szCs w:val="36"/>
        </w:rPr>
        <w:t>besikt</w:t>
      </w:r>
      <w:r w:rsidRPr="00D95EAF">
        <w:rPr>
          <w:bCs/>
          <w:sz w:val="28"/>
          <w:szCs w:val="36"/>
        </w:rPr>
        <w:t>ning</w:t>
      </w:r>
      <w:r w:rsidRPr="007C6A15">
        <w:rPr>
          <w:bCs/>
          <w:sz w:val="28"/>
          <w:szCs w:val="36"/>
        </w:rPr>
        <w:t xml:space="preserve"> och kontroll att ombyggnad-/renovering överensstämmer med inlämnad och beviljad ansökan. Kostnad </w:t>
      </w:r>
      <w:r>
        <w:rPr>
          <w:bCs/>
          <w:sz w:val="28"/>
          <w:szCs w:val="36"/>
        </w:rPr>
        <w:t xml:space="preserve">på 1875 kr inkl. moms </w:t>
      </w:r>
      <w:r w:rsidRPr="007C6A15">
        <w:rPr>
          <w:bCs/>
          <w:sz w:val="28"/>
          <w:szCs w:val="36"/>
        </w:rPr>
        <w:t>för besiktning står medlem för</w:t>
      </w:r>
      <w:r>
        <w:rPr>
          <w:bCs/>
          <w:sz w:val="28"/>
          <w:szCs w:val="36"/>
        </w:rPr>
        <w:t>.</w:t>
      </w:r>
    </w:p>
    <w:p w14:paraId="092B22F6" w14:textId="77777777" w:rsidR="006A6830" w:rsidRPr="007C6A15" w:rsidRDefault="006A6830" w:rsidP="006A6830">
      <w:pPr>
        <w:spacing w:after="0" w:line="280" w:lineRule="atLeast"/>
        <w:rPr>
          <w:bCs/>
          <w:sz w:val="28"/>
          <w:szCs w:val="36"/>
        </w:rPr>
      </w:pPr>
    </w:p>
    <w:p w14:paraId="56E8DCD5" w14:textId="77777777" w:rsidR="006A6830" w:rsidRPr="00860DA2" w:rsidRDefault="006A6830" w:rsidP="006A6830">
      <w:pPr>
        <w:pStyle w:val="Normalwebb"/>
        <w:shd w:val="clear" w:color="auto" w:fill="FFFFFF"/>
        <w:spacing w:before="0" w:beforeAutospacing="0" w:after="360" w:afterAutospacing="0"/>
        <w:rPr>
          <w:rFonts w:asciiTheme="minorHAnsi" w:eastAsiaTheme="minorHAnsi" w:hAnsiTheme="minorHAnsi" w:cstheme="minorBidi"/>
          <w:bCs/>
          <w:sz w:val="28"/>
          <w:szCs w:val="36"/>
          <w:lang w:eastAsia="en-US"/>
        </w:rPr>
      </w:pPr>
      <w:r w:rsidRPr="00860DA2">
        <w:rPr>
          <w:rFonts w:asciiTheme="minorHAnsi" w:eastAsiaTheme="minorHAnsi" w:hAnsiTheme="minorHAnsi" w:cstheme="minorBidi"/>
          <w:bCs/>
          <w:sz w:val="28"/>
          <w:szCs w:val="36"/>
          <w:lang w:eastAsia="en-US"/>
        </w:rPr>
        <w:t xml:space="preserve">Att utföra åtgärder utan tillstånd </w:t>
      </w:r>
      <w:r>
        <w:rPr>
          <w:rFonts w:asciiTheme="minorHAnsi" w:eastAsiaTheme="minorHAnsi" w:hAnsiTheme="minorHAnsi" w:cstheme="minorBidi"/>
          <w:bCs/>
          <w:sz w:val="28"/>
          <w:szCs w:val="36"/>
          <w:lang w:eastAsia="en-US"/>
        </w:rPr>
        <w:t xml:space="preserve">medför att </w:t>
      </w:r>
      <w:r w:rsidRPr="007C6A15">
        <w:rPr>
          <w:rFonts w:asciiTheme="minorHAnsi" w:eastAsiaTheme="minorHAnsi" w:hAnsiTheme="minorHAnsi" w:cstheme="minorBidi"/>
          <w:bCs/>
          <w:sz w:val="28"/>
          <w:szCs w:val="36"/>
          <w:lang w:eastAsia="en-US"/>
        </w:rPr>
        <w:t>medlem kan tvingas återställa lägenheten till grundutförandet. Om detta inte efterföljs föreligger grund för förverkande, vilket innebär att styrelsen ytterst kan säga</w:t>
      </w:r>
      <w:r w:rsidRPr="00860DA2">
        <w:rPr>
          <w:rFonts w:asciiTheme="minorHAnsi" w:eastAsiaTheme="minorHAnsi" w:hAnsiTheme="minorHAnsi" w:cstheme="minorBidi"/>
          <w:bCs/>
          <w:sz w:val="28"/>
          <w:szCs w:val="36"/>
          <w:lang w:eastAsia="en-US"/>
        </w:rPr>
        <w:t xml:space="preserve"> upp medlemmen som då tvingas flytta från sin lägenhet</w:t>
      </w:r>
    </w:p>
    <w:p w14:paraId="3E6CAA53" w14:textId="77777777" w:rsidR="006A6830" w:rsidRPr="00860DA2" w:rsidRDefault="006A6830" w:rsidP="006A6830">
      <w:pPr>
        <w:pStyle w:val="Normalwebb"/>
        <w:shd w:val="clear" w:color="auto" w:fill="FFFFFF"/>
        <w:spacing w:before="0" w:beforeAutospacing="0" w:after="360" w:afterAutospacing="0"/>
        <w:rPr>
          <w:rFonts w:asciiTheme="minorHAnsi" w:eastAsiaTheme="minorHAnsi" w:hAnsiTheme="minorHAnsi" w:cstheme="minorBidi"/>
          <w:bCs/>
          <w:sz w:val="28"/>
          <w:szCs w:val="36"/>
          <w:lang w:eastAsia="en-US"/>
        </w:rPr>
      </w:pPr>
      <w:r w:rsidRPr="00860DA2">
        <w:rPr>
          <w:rFonts w:asciiTheme="minorHAnsi" w:eastAsiaTheme="minorHAnsi" w:hAnsiTheme="minorHAnsi" w:cstheme="minorBidi"/>
          <w:bCs/>
          <w:sz w:val="28"/>
          <w:szCs w:val="36"/>
          <w:lang w:eastAsia="en-US"/>
        </w:rPr>
        <w:t>Om medlemmen är missnöjd med styrelsens beslut kan han eller hon begära att </w:t>
      </w:r>
      <w:hyperlink r:id="rId8" w:history="1">
        <w:r w:rsidRPr="00860DA2">
          <w:rPr>
            <w:rFonts w:asciiTheme="minorHAnsi" w:eastAsiaTheme="minorHAnsi" w:hAnsiTheme="minorHAnsi" w:cstheme="minorBidi"/>
            <w:bCs/>
            <w:sz w:val="28"/>
            <w:szCs w:val="36"/>
            <w:lang w:eastAsia="en-US"/>
          </w:rPr>
          <w:t>hyresnämnden</w:t>
        </w:r>
      </w:hyperlink>
      <w:r w:rsidRPr="00860DA2">
        <w:rPr>
          <w:rFonts w:asciiTheme="minorHAnsi" w:eastAsiaTheme="minorHAnsi" w:hAnsiTheme="minorHAnsi" w:cstheme="minorBidi"/>
          <w:bCs/>
          <w:sz w:val="28"/>
          <w:szCs w:val="36"/>
          <w:lang w:eastAsia="en-US"/>
        </w:rPr>
        <w:t> prövar frågan. Nämndens beslut i en sådan fråga kan överklagas till Svea hovrätt.</w:t>
      </w:r>
    </w:p>
    <w:p w14:paraId="409E5C5A" w14:textId="77777777" w:rsidR="007C6A15" w:rsidRDefault="007C6A15" w:rsidP="007C6A15">
      <w:pPr>
        <w:spacing w:after="0" w:line="280" w:lineRule="atLeast"/>
        <w:rPr>
          <w:b/>
          <w:bCs/>
          <w:sz w:val="28"/>
          <w:szCs w:val="36"/>
        </w:rPr>
      </w:pPr>
      <w:r w:rsidRPr="007C6A15">
        <w:rPr>
          <w:b/>
          <w:bCs/>
          <w:sz w:val="28"/>
          <w:szCs w:val="36"/>
        </w:rPr>
        <w:t xml:space="preserve">Ansvar </w:t>
      </w:r>
    </w:p>
    <w:p w14:paraId="1649AFA8" w14:textId="7A7B9F09" w:rsidR="007C6A15" w:rsidRDefault="007C6A15" w:rsidP="007C6A15">
      <w:pPr>
        <w:spacing w:after="0" w:line="280" w:lineRule="atLeast"/>
        <w:rPr>
          <w:bCs/>
          <w:sz w:val="28"/>
          <w:szCs w:val="36"/>
        </w:rPr>
      </w:pPr>
      <w:r w:rsidRPr="007C6A15">
        <w:rPr>
          <w:bCs/>
          <w:sz w:val="28"/>
          <w:szCs w:val="36"/>
        </w:rPr>
        <w:t xml:space="preserve">Medlemmen ansvarar för av medlem utfört arbete och för åtgärdande av eventuella framtida skador orsakade av medlemmens renoveringsarbeten. Skador som uppkommer på fastigheten i samband med renovering bekostas av medlemmen. Föreningen svarar dock för åtgärdande av skador på fastigheten. </w:t>
      </w:r>
    </w:p>
    <w:p w14:paraId="569E3A48" w14:textId="77777777" w:rsidR="007C6A15" w:rsidRPr="007C6A15" w:rsidRDefault="007C6A15" w:rsidP="007C6A15">
      <w:pPr>
        <w:spacing w:after="0" w:line="280" w:lineRule="atLeast"/>
        <w:rPr>
          <w:bCs/>
          <w:sz w:val="28"/>
          <w:szCs w:val="36"/>
        </w:rPr>
      </w:pPr>
    </w:p>
    <w:p w14:paraId="0A318C6F" w14:textId="77777777" w:rsidR="00593FF7" w:rsidRDefault="007C6A15" w:rsidP="007C6A15">
      <w:pPr>
        <w:spacing w:after="0" w:line="280" w:lineRule="atLeast"/>
        <w:rPr>
          <w:bCs/>
          <w:sz w:val="28"/>
          <w:szCs w:val="36"/>
        </w:rPr>
      </w:pPr>
      <w:r w:rsidRPr="007C6A15">
        <w:rPr>
          <w:bCs/>
          <w:sz w:val="28"/>
          <w:szCs w:val="36"/>
        </w:rPr>
        <w:t xml:space="preserve">Allt arbete ska utföras fackmässigt i enlighet med Boverkets Byggregler (BBR) och gällande branschregler. </w:t>
      </w:r>
    </w:p>
    <w:p w14:paraId="575E4688" w14:textId="77777777" w:rsidR="00593FF7" w:rsidRDefault="00593FF7" w:rsidP="007C6A15">
      <w:pPr>
        <w:spacing w:after="0" w:line="280" w:lineRule="atLeast"/>
        <w:rPr>
          <w:bCs/>
          <w:sz w:val="28"/>
          <w:szCs w:val="36"/>
        </w:rPr>
      </w:pPr>
    </w:p>
    <w:p w14:paraId="560D1479" w14:textId="77777777" w:rsidR="00593FF7" w:rsidRDefault="007C6A15" w:rsidP="007C6A15">
      <w:pPr>
        <w:spacing w:after="0" w:line="280" w:lineRule="atLeast"/>
        <w:rPr>
          <w:bCs/>
          <w:sz w:val="28"/>
          <w:szCs w:val="36"/>
        </w:rPr>
      </w:pPr>
      <w:r w:rsidRPr="007C6A15">
        <w:rPr>
          <w:bCs/>
          <w:sz w:val="28"/>
          <w:szCs w:val="36"/>
        </w:rPr>
        <w:t xml:space="preserve">Rörarbeten ska utföras av auktoriserad firma med för arbetet erforderliga behörigheter. </w:t>
      </w:r>
    </w:p>
    <w:p w14:paraId="35EA81ED" w14:textId="77777777" w:rsidR="00593FF7" w:rsidRDefault="00593FF7" w:rsidP="007C6A15">
      <w:pPr>
        <w:spacing w:after="0" w:line="280" w:lineRule="atLeast"/>
        <w:rPr>
          <w:bCs/>
          <w:sz w:val="28"/>
          <w:szCs w:val="36"/>
        </w:rPr>
      </w:pPr>
    </w:p>
    <w:p w14:paraId="2F91CA0E" w14:textId="39501376" w:rsidR="007C6A15" w:rsidRDefault="007C6A15" w:rsidP="007C6A15">
      <w:pPr>
        <w:spacing w:after="0" w:line="280" w:lineRule="atLeast"/>
        <w:rPr>
          <w:bCs/>
          <w:sz w:val="28"/>
          <w:szCs w:val="36"/>
        </w:rPr>
      </w:pPr>
      <w:r w:rsidRPr="007C6A15">
        <w:rPr>
          <w:bCs/>
          <w:sz w:val="28"/>
          <w:szCs w:val="36"/>
        </w:rPr>
        <w:t xml:space="preserve">Elinstallationer ska utföras av en behörig elinstallatör. Behörighets- och kompetenskrav kan inhämtas hos </w:t>
      </w:r>
      <w:r w:rsidRPr="00D95EAF">
        <w:rPr>
          <w:bCs/>
          <w:sz w:val="28"/>
          <w:szCs w:val="36"/>
        </w:rPr>
        <w:t>Elsäkerhetsverket.</w:t>
      </w:r>
      <w:r w:rsidRPr="007C6A15">
        <w:rPr>
          <w:bCs/>
          <w:sz w:val="28"/>
          <w:szCs w:val="36"/>
        </w:rPr>
        <w:t xml:space="preserve"> </w:t>
      </w:r>
    </w:p>
    <w:p w14:paraId="588B809F" w14:textId="77777777" w:rsidR="007C6A15" w:rsidRDefault="007C6A15" w:rsidP="007C6A15">
      <w:pPr>
        <w:spacing w:after="0" w:line="280" w:lineRule="atLeast"/>
        <w:rPr>
          <w:bCs/>
          <w:sz w:val="28"/>
          <w:szCs w:val="36"/>
        </w:rPr>
      </w:pPr>
    </w:p>
    <w:p w14:paraId="23E47409" w14:textId="1B7A55FD" w:rsidR="007C6A15" w:rsidRPr="007C6A15" w:rsidRDefault="007C6A15" w:rsidP="007C6A15">
      <w:pPr>
        <w:spacing w:after="0" w:line="280" w:lineRule="atLeast"/>
        <w:rPr>
          <w:bCs/>
          <w:sz w:val="28"/>
          <w:szCs w:val="36"/>
        </w:rPr>
      </w:pPr>
      <w:r w:rsidRPr="007C6A15">
        <w:rPr>
          <w:bCs/>
          <w:sz w:val="28"/>
          <w:szCs w:val="36"/>
        </w:rPr>
        <w:t xml:space="preserve">Vid våtrumsrenovering ska tätskiktet (fuktspärren) göras av firma som är certifierad enligt PER eller </w:t>
      </w:r>
      <w:proofErr w:type="spellStart"/>
      <w:r w:rsidRPr="007C6A15">
        <w:rPr>
          <w:bCs/>
          <w:sz w:val="28"/>
          <w:szCs w:val="36"/>
        </w:rPr>
        <w:t>Byggkeramikrådet</w:t>
      </w:r>
      <w:proofErr w:type="spellEnd"/>
      <w:r w:rsidRPr="007C6A15">
        <w:rPr>
          <w:bCs/>
          <w:sz w:val="28"/>
          <w:szCs w:val="36"/>
        </w:rPr>
        <w:t>. Information om företag finns hos G</w:t>
      </w:r>
      <w:r w:rsidR="00AE5F4B">
        <w:rPr>
          <w:bCs/>
          <w:sz w:val="28"/>
          <w:szCs w:val="36"/>
        </w:rPr>
        <w:t xml:space="preserve">VK Svensk Våtrumskontroll, </w:t>
      </w:r>
      <w:proofErr w:type="spellStart"/>
      <w:r w:rsidRPr="007C6A15">
        <w:rPr>
          <w:bCs/>
          <w:sz w:val="28"/>
          <w:szCs w:val="36"/>
        </w:rPr>
        <w:t>Byggkeramikrådet</w:t>
      </w:r>
      <w:proofErr w:type="spellEnd"/>
      <w:r w:rsidRPr="007C6A15">
        <w:rPr>
          <w:bCs/>
          <w:sz w:val="28"/>
          <w:szCs w:val="36"/>
        </w:rPr>
        <w:t xml:space="preserve"> eller Säker Vatten AB. </w:t>
      </w:r>
    </w:p>
    <w:p w14:paraId="5B52245F" w14:textId="77777777" w:rsidR="00593FF7" w:rsidRDefault="00593FF7" w:rsidP="007C6A15">
      <w:pPr>
        <w:spacing w:after="0" w:line="280" w:lineRule="atLeast"/>
        <w:rPr>
          <w:bCs/>
          <w:sz w:val="28"/>
          <w:szCs w:val="36"/>
        </w:rPr>
      </w:pPr>
    </w:p>
    <w:p w14:paraId="7338024F" w14:textId="1E234113" w:rsidR="001B50AB" w:rsidRDefault="007C6A15" w:rsidP="007C6A15">
      <w:pPr>
        <w:spacing w:after="0" w:line="280" w:lineRule="atLeast"/>
        <w:rPr>
          <w:bCs/>
          <w:sz w:val="28"/>
          <w:szCs w:val="36"/>
        </w:rPr>
      </w:pPr>
      <w:r w:rsidRPr="007C6A15">
        <w:rPr>
          <w:bCs/>
          <w:sz w:val="28"/>
          <w:szCs w:val="36"/>
        </w:rPr>
        <w:t>Medlemmen skall informera anlitade hantverkare om</w:t>
      </w:r>
      <w:r w:rsidRPr="002C73B3">
        <w:rPr>
          <w:bCs/>
          <w:color w:val="FF0000"/>
          <w:sz w:val="28"/>
          <w:szCs w:val="36"/>
        </w:rPr>
        <w:t xml:space="preserve"> </w:t>
      </w:r>
      <w:r w:rsidR="002C73B3" w:rsidRPr="00052E8C">
        <w:rPr>
          <w:bCs/>
          <w:sz w:val="28"/>
          <w:szCs w:val="36"/>
        </w:rPr>
        <w:t>gällande ordnings-</w:t>
      </w:r>
      <w:r w:rsidR="0042461E">
        <w:rPr>
          <w:bCs/>
          <w:sz w:val="28"/>
          <w:szCs w:val="36"/>
        </w:rPr>
        <w:t xml:space="preserve"> </w:t>
      </w:r>
      <w:r w:rsidR="002C73B3" w:rsidRPr="00052E8C">
        <w:rPr>
          <w:bCs/>
          <w:sz w:val="28"/>
          <w:szCs w:val="36"/>
        </w:rPr>
        <w:t>och trivselregler</w:t>
      </w:r>
      <w:r w:rsidRPr="00052E8C">
        <w:rPr>
          <w:bCs/>
          <w:sz w:val="28"/>
          <w:szCs w:val="36"/>
        </w:rPr>
        <w:t xml:space="preserve"> </w:t>
      </w:r>
      <w:r w:rsidR="002C73B3" w:rsidRPr="00052E8C">
        <w:rPr>
          <w:bCs/>
          <w:sz w:val="28"/>
          <w:szCs w:val="36"/>
        </w:rPr>
        <w:t>i föreningen avseende</w:t>
      </w:r>
      <w:r w:rsidR="001B50AB" w:rsidRPr="00052E8C">
        <w:rPr>
          <w:bCs/>
          <w:sz w:val="28"/>
          <w:szCs w:val="36"/>
        </w:rPr>
        <w:t xml:space="preserve"> rubrikerna:</w:t>
      </w:r>
    </w:p>
    <w:p w14:paraId="0007AD69" w14:textId="77777777" w:rsidR="00C4680C" w:rsidRPr="00052E8C" w:rsidRDefault="00C4680C" w:rsidP="007C6A15">
      <w:pPr>
        <w:spacing w:after="0" w:line="280" w:lineRule="atLeast"/>
        <w:rPr>
          <w:bCs/>
          <w:sz w:val="28"/>
          <w:szCs w:val="36"/>
        </w:rPr>
      </w:pPr>
    </w:p>
    <w:p w14:paraId="2066F1C5" w14:textId="4FFBD973" w:rsidR="006A6830" w:rsidRDefault="0042461E" w:rsidP="0042461E">
      <w:pPr>
        <w:spacing w:after="0" w:line="280" w:lineRule="atLeast"/>
        <w:rPr>
          <w:bCs/>
          <w:sz w:val="28"/>
          <w:szCs w:val="36"/>
        </w:rPr>
      </w:pPr>
      <w:r>
        <w:rPr>
          <w:bCs/>
          <w:sz w:val="28"/>
          <w:szCs w:val="36"/>
        </w:rPr>
        <w:t>- Förändring i lägenhet</w:t>
      </w:r>
    </w:p>
    <w:p w14:paraId="48445BF6" w14:textId="0BD1FD5A" w:rsidR="0042461E" w:rsidRDefault="0042461E" w:rsidP="0042461E">
      <w:pPr>
        <w:spacing w:after="0" w:line="280" w:lineRule="atLeast"/>
        <w:rPr>
          <w:bCs/>
          <w:sz w:val="28"/>
          <w:szCs w:val="36"/>
        </w:rPr>
      </w:pPr>
      <w:r>
        <w:rPr>
          <w:bCs/>
          <w:sz w:val="28"/>
          <w:szCs w:val="36"/>
        </w:rPr>
        <w:t>- Allmän aktsamhet</w:t>
      </w:r>
    </w:p>
    <w:p w14:paraId="02B8AF1A" w14:textId="77777777" w:rsidR="0042461E" w:rsidRDefault="0042461E" w:rsidP="0042461E">
      <w:pPr>
        <w:spacing w:after="0" w:line="280" w:lineRule="atLeast"/>
        <w:rPr>
          <w:bCs/>
          <w:sz w:val="28"/>
          <w:szCs w:val="36"/>
        </w:rPr>
      </w:pPr>
      <w:r>
        <w:rPr>
          <w:bCs/>
          <w:sz w:val="28"/>
          <w:szCs w:val="36"/>
        </w:rPr>
        <w:t>- Säkerhet</w:t>
      </w:r>
    </w:p>
    <w:p w14:paraId="11F120BE" w14:textId="0222361E" w:rsidR="0042461E" w:rsidRDefault="0042461E" w:rsidP="0042461E">
      <w:pPr>
        <w:spacing w:after="0" w:line="280" w:lineRule="atLeast"/>
        <w:rPr>
          <w:bCs/>
          <w:sz w:val="28"/>
          <w:szCs w:val="36"/>
        </w:rPr>
      </w:pPr>
      <w:r>
        <w:rPr>
          <w:bCs/>
          <w:sz w:val="28"/>
          <w:szCs w:val="36"/>
        </w:rPr>
        <w:t>- Parkering</w:t>
      </w:r>
    </w:p>
    <w:p w14:paraId="5114AD8F" w14:textId="0B9F6842" w:rsidR="00C4680C" w:rsidRDefault="00C4680C" w:rsidP="0042461E">
      <w:pPr>
        <w:spacing w:after="0" w:line="280" w:lineRule="atLeast"/>
        <w:rPr>
          <w:bCs/>
          <w:sz w:val="28"/>
          <w:szCs w:val="36"/>
        </w:rPr>
      </w:pPr>
      <w:r>
        <w:rPr>
          <w:bCs/>
          <w:sz w:val="28"/>
          <w:szCs w:val="36"/>
        </w:rPr>
        <w:t>- Hantering av byggmaterial och föreningens miljörum</w:t>
      </w:r>
    </w:p>
    <w:p w14:paraId="215316D3" w14:textId="7D6F6A04" w:rsidR="00C4680C" w:rsidRDefault="00C4680C" w:rsidP="0042461E">
      <w:pPr>
        <w:spacing w:after="0" w:line="280" w:lineRule="atLeast"/>
        <w:rPr>
          <w:bCs/>
          <w:sz w:val="28"/>
          <w:szCs w:val="36"/>
        </w:rPr>
      </w:pPr>
      <w:r>
        <w:rPr>
          <w:bCs/>
          <w:sz w:val="28"/>
          <w:szCs w:val="36"/>
        </w:rPr>
        <w:t>- Störningar</w:t>
      </w:r>
    </w:p>
    <w:p w14:paraId="76A53C3B" w14:textId="7505F151" w:rsidR="001B50AB" w:rsidRPr="0042461E" w:rsidRDefault="00C4680C" w:rsidP="0042461E">
      <w:pPr>
        <w:spacing w:after="0" w:line="280" w:lineRule="atLeast"/>
        <w:rPr>
          <w:bCs/>
          <w:sz w:val="28"/>
          <w:szCs w:val="36"/>
        </w:rPr>
      </w:pPr>
      <w:r>
        <w:rPr>
          <w:bCs/>
          <w:sz w:val="28"/>
          <w:szCs w:val="36"/>
        </w:rPr>
        <w:t>- Hissar</w:t>
      </w:r>
    </w:p>
    <w:p w14:paraId="58C1C8DA" w14:textId="36993603" w:rsidR="006A6830" w:rsidRPr="00052E8C" w:rsidRDefault="006A6830" w:rsidP="006A6830">
      <w:pPr>
        <w:spacing w:after="0" w:line="280" w:lineRule="atLeast"/>
        <w:ind w:left="60"/>
        <w:rPr>
          <w:bCs/>
          <w:sz w:val="28"/>
          <w:szCs w:val="36"/>
        </w:rPr>
      </w:pPr>
    </w:p>
    <w:p w14:paraId="2EB9E649" w14:textId="0602213D" w:rsidR="006A6830" w:rsidRPr="00052E8C" w:rsidRDefault="006A6830" w:rsidP="006A6830">
      <w:pPr>
        <w:spacing w:after="0" w:line="280" w:lineRule="atLeast"/>
        <w:ind w:left="60"/>
        <w:rPr>
          <w:bCs/>
          <w:sz w:val="28"/>
          <w:szCs w:val="36"/>
        </w:rPr>
      </w:pPr>
      <w:r w:rsidRPr="00052E8C">
        <w:rPr>
          <w:bCs/>
          <w:sz w:val="28"/>
          <w:szCs w:val="36"/>
        </w:rPr>
        <w:t>Medlem ansvarar för att föreningens trivsel-och ordningsregler följ</w:t>
      </w:r>
      <w:r w:rsidR="008C11E8" w:rsidRPr="00052E8C">
        <w:rPr>
          <w:bCs/>
          <w:sz w:val="28"/>
          <w:szCs w:val="36"/>
        </w:rPr>
        <w:t xml:space="preserve">s och kan bli ersättningsskyldig vid skador </w:t>
      </w:r>
      <w:r w:rsidR="00052E8C">
        <w:rPr>
          <w:bCs/>
          <w:sz w:val="28"/>
          <w:szCs w:val="36"/>
        </w:rPr>
        <w:t>som uppkommer om dessa inte följs.</w:t>
      </w:r>
    </w:p>
    <w:p w14:paraId="7017717B" w14:textId="77777777" w:rsidR="007C6A15" w:rsidRDefault="007C6A15" w:rsidP="007C6A15">
      <w:pPr>
        <w:spacing w:after="0" w:line="280" w:lineRule="atLeast"/>
        <w:rPr>
          <w:bCs/>
          <w:sz w:val="28"/>
          <w:szCs w:val="36"/>
        </w:rPr>
      </w:pPr>
    </w:p>
    <w:p w14:paraId="69651D2D" w14:textId="7AD247BF" w:rsidR="007C6A15" w:rsidRDefault="007C6A15" w:rsidP="007C6A15">
      <w:pPr>
        <w:spacing w:after="0" w:line="280" w:lineRule="atLeast"/>
        <w:rPr>
          <w:bCs/>
          <w:sz w:val="28"/>
          <w:szCs w:val="36"/>
        </w:rPr>
      </w:pPr>
      <w:r w:rsidRPr="007C6A15">
        <w:rPr>
          <w:bCs/>
          <w:sz w:val="28"/>
          <w:szCs w:val="36"/>
        </w:rPr>
        <w:t xml:space="preserve">Försäkringsbolagen har fört in krav i sina försäkringsvillkor på utförande av auktoriserade företag och utförande enligt branschregler. </w:t>
      </w:r>
    </w:p>
    <w:p w14:paraId="3CE2A652" w14:textId="77777777" w:rsidR="007C6A15" w:rsidRPr="007C6A15" w:rsidRDefault="007C6A15" w:rsidP="007C6A15">
      <w:pPr>
        <w:spacing w:after="0" w:line="280" w:lineRule="atLeast"/>
        <w:rPr>
          <w:bCs/>
          <w:sz w:val="28"/>
          <w:szCs w:val="36"/>
        </w:rPr>
      </w:pPr>
    </w:p>
    <w:p w14:paraId="29153505" w14:textId="17ED8F90" w:rsidR="007C6A15" w:rsidRDefault="007C6A15" w:rsidP="007C6A15">
      <w:pPr>
        <w:spacing w:after="0" w:line="280" w:lineRule="atLeast"/>
        <w:rPr>
          <w:bCs/>
          <w:sz w:val="28"/>
          <w:szCs w:val="36"/>
        </w:rPr>
      </w:pPr>
      <w:r w:rsidRPr="007C6A15">
        <w:rPr>
          <w:bCs/>
          <w:sz w:val="28"/>
          <w:szCs w:val="36"/>
        </w:rPr>
        <w:t xml:space="preserve">Rivning av våtrum, kök, väggar m </w:t>
      </w:r>
      <w:proofErr w:type="spellStart"/>
      <w:r w:rsidRPr="007C6A15">
        <w:rPr>
          <w:bCs/>
          <w:sz w:val="28"/>
          <w:szCs w:val="36"/>
        </w:rPr>
        <w:t>m</w:t>
      </w:r>
      <w:proofErr w:type="spellEnd"/>
      <w:r w:rsidRPr="007C6A15">
        <w:rPr>
          <w:bCs/>
          <w:sz w:val="28"/>
          <w:szCs w:val="36"/>
        </w:rPr>
        <w:t xml:space="preserve"> är i regel arbeten som är mycket dammiga. Lock skall därför sättas på frånluftskanalerna för att undvika ett haveri på ventilationsaggregat, en mycket hög och onödig kostnad som den ombyggande medlemmen står för. Medlemmen ska också i övrigt säkerställa att inte balansen i husets ventilationssystem störs genom t ex val av fel köksfläkt. </w:t>
      </w:r>
    </w:p>
    <w:p w14:paraId="7ACD6369" w14:textId="77777777" w:rsidR="00593FF7" w:rsidRDefault="00593FF7" w:rsidP="007C6A15">
      <w:pPr>
        <w:spacing w:after="0" w:line="280" w:lineRule="atLeast"/>
        <w:rPr>
          <w:bCs/>
          <w:sz w:val="28"/>
          <w:szCs w:val="36"/>
        </w:rPr>
      </w:pPr>
    </w:p>
    <w:p w14:paraId="16423FBF" w14:textId="77777777" w:rsidR="00593FF7" w:rsidRDefault="007C6A15" w:rsidP="007C6A15">
      <w:pPr>
        <w:spacing w:after="0" w:line="280" w:lineRule="atLeast"/>
        <w:rPr>
          <w:bCs/>
          <w:sz w:val="28"/>
          <w:szCs w:val="36"/>
        </w:rPr>
      </w:pPr>
      <w:r w:rsidRPr="007C6A15">
        <w:rPr>
          <w:bCs/>
          <w:sz w:val="28"/>
          <w:szCs w:val="36"/>
        </w:rPr>
        <w:t>Motordrivna fläktar får inte installeras</w:t>
      </w:r>
      <w:r w:rsidR="00593FF7">
        <w:rPr>
          <w:bCs/>
          <w:sz w:val="28"/>
          <w:szCs w:val="36"/>
        </w:rPr>
        <w:t xml:space="preserve"> i badrum. K</w:t>
      </w:r>
      <w:r w:rsidRPr="007C6A15">
        <w:rPr>
          <w:bCs/>
          <w:sz w:val="28"/>
          <w:szCs w:val="36"/>
        </w:rPr>
        <w:t xml:space="preserve">olfilterfläkt </w:t>
      </w:r>
      <w:r w:rsidR="00593FF7">
        <w:rPr>
          <w:bCs/>
          <w:sz w:val="28"/>
          <w:szCs w:val="36"/>
        </w:rPr>
        <w:t xml:space="preserve">skall användas i kök men </w:t>
      </w:r>
      <w:r w:rsidRPr="007C6A15">
        <w:rPr>
          <w:bCs/>
          <w:sz w:val="28"/>
          <w:szCs w:val="36"/>
        </w:rPr>
        <w:t>får inte ha någon fast anslutning till det gemensamma ventilations</w:t>
      </w:r>
      <w:r w:rsidR="00593FF7">
        <w:rPr>
          <w:bCs/>
          <w:sz w:val="28"/>
          <w:szCs w:val="36"/>
        </w:rPr>
        <w:t>-</w:t>
      </w:r>
      <w:r w:rsidRPr="007C6A15">
        <w:rPr>
          <w:bCs/>
          <w:sz w:val="28"/>
          <w:szCs w:val="36"/>
        </w:rPr>
        <w:t>systemet.</w:t>
      </w:r>
    </w:p>
    <w:p w14:paraId="019DB189" w14:textId="77777777" w:rsidR="00593FF7" w:rsidRDefault="00593FF7" w:rsidP="007C6A15">
      <w:pPr>
        <w:spacing w:after="0" w:line="280" w:lineRule="atLeast"/>
        <w:rPr>
          <w:bCs/>
          <w:sz w:val="28"/>
          <w:szCs w:val="36"/>
        </w:rPr>
      </w:pPr>
    </w:p>
    <w:p w14:paraId="671D3E8E" w14:textId="19B083D4" w:rsidR="007C6A15" w:rsidRDefault="007C6A15" w:rsidP="007C6A15">
      <w:pPr>
        <w:spacing w:after="0" w:line="280" w:lineRule="atLeast"/>
        <w:rPr>
          <w:bCs/>
          <w:sz w:val="28"/>
          <w:szCs w:val="36"/>
        </w:rPr>
      </w:pPr>
      <w:r w:rsidRPr="007C6A15">
        <w:rPr>
          <w:bCs/>
          <w:sz w:val="28"/>
          <w:szCs w:val="36"/>
        </w:rPr>
        <w:t xml:space="preserve">Medlem får inte heller frångå av föreningen vald typ av till- och frånluftsdon. </w:t>
      </w:r>
    </w:p>
    <w:p w14:paraId="63A6497A" w14:textId="77777777" w:rsidR="007C6A15" w:rsidRPr="007C6A15" w:rsidRDefault="007C6A15" w:rsidP="007C6A15">
      <w:pPr>
        <w:spacing w:after="0" w:line="280" w:lineRule="atLeast"/>
        <w:rPr>
          <w:bCs/>
          <w:sz w:val="28"/>
          <w:szCs w:val="36"/>
        </w:rPr>
      </w:pPr>
    </w:p>
    <w:p w14:paraId="67F5CD69" w14:textId="77777777" w:rsidR="007C6A15" w:rsidRDefault="007C6A15" w:rsidP="007C6A15">
      <w:pPr>
        <w:spacing w:after="0" w:line="280" w:lineRule="atLeast"/>
        <w:rPr>
          <w:bCs/>
          <w:sz w:val="28"/>
          <w:szCs w:val="36"/>
        </w:rPr>
      </w:pPr>
      <w:r w:rsidRPr="007C6A15">
        <w:rPr>
          <w:bCs/>
          <w:sz w:val="28"/>
          <w:szCs w:val="36"/>
        </w:rPr>
        <w:t xml:space="preserve">Eventuell vattenavstängning ombesörjs av FSS Fastighetsservice och skall aviseras i förväg av medlemmen till övriga boende i trapphuset minst en vecka i förväg. </w:t>
      </w:r>
    </w:p>
    <w:p w14:paraId="0DBA37DF" w14:textId="77777777" w:rsidR="007C6A15" w:rsidRPr="007C6A15" w:rsidRDefault="007C6A15" w:rsidP="007C6A15">
      <w:pPr>
        <w:spacing w:after="0" w:line="280" w:lineRule="atLeast"/>
        <w:rPr>
          <w:bCs/>
          <w:sz w:val="28"/>
          <w:szCs w:val="36"/>
        </w:rPr>
      </w:pPr>
    </w:p>
    <w:p w14:paraId="5BD630B3" w14:textId="77777777" w:rsidR="007C6A15" w:rsidRDefault="007C6A15" w:rsidP="007C6A15">
      <w:pPr>
        <w:spacing w:after="0" w:line="280" w:lineRule="atLeast"/>
        <w:rPr>
          <w:b/>
          <w:bCs/>
          <w:sz w:val="28"/>
          <w:szCs w:val="36"/>
        </w:rPr>
      </w:pPr>
      <w:r w:rsidRPr="007C6A15">
        <w:rPr>
          <w:b/>
          <w:bCs/>
          <w:sz w:val="28"/>
          <w:szCs w:val="36"/>
        </w:rPr>
        <w:t xml:space="preserve">Buller och störningar </w:t>
      </w:r>
    </w:p>
    <w:p w14:paraId="1DC2E67B" w14:textId="77777777" w:rsidR="007C6A15" w:rsidRPr="007C6A15" w:rsidRDefault="007C6A15" w:rsidP="007C6A15">
      <w:pPr>
        <w:spacing w:after="0" w:line="280" w:lineRule="atLeast"/>
        <w:rPr>
          <w:bCs/>
          <w:sz w:val="28"/>
          <w:szCs w:val="36"/>
        </w:rPr>
      </w:pPr>
    </w:p>
    <w:p w14:paraId="43173106" w14:textId="77777777" w:rsidR="007C6A15" w:rsidRPr="007C6A15" w:rsidRDefault="007C6A15" w:rsidP="007C6A15">
      <w:pPr>
        <w:spacing w:after="0" w:line="280" w:lineRule="atLeast"/>
        <w:rPr>
          <w:bCs/>
          <w:sz w:val="28"/>
          <w:szCs w:val="36"/>
        </w:rPr>
      </w:pPr>
      <w:r w:rsidRPr="007C6A15">
        <w:rPr>
          <w:bCs/>
          <w:sz w:val="28"/>
          <w:szCs w:val="36"/>
        </w:rPr>
        <w:t xml:space="preserve">Buller ska minimeras och koncentreras till så få tillfällen som möjligt. </w:t>
      </w:r>
    </w:p>
    <w:p w14:paraId="63A95774" w14:textId="77777777" w:rsidR="00593FF7" w:rsidRDefault="00593FF7" w:rsidP="007C6A15">
      <w:pPr>
        <w:spacing w:after="0" w:line="280" w:lineRule="atLeast"/>
        <w:rPr>
          <w:bCs/>
          <w:sz w:val="28"/>
          <w:szCs w:val="36"/>
        </w:rPr>
      </w:pPr>
    </w:p>
    <w:p w14:paraId="0B167DA3" w14:textId="1DBB7BA7" w:rsidR="00593FF7" w:rsidRDefault="007C6A15" w:rsidP="007C6A15">
      <w:pPr>
        <w:spacing w:after="0" w:line="280" w:lineRule="atLeast"/>
        <w:rPr>
          <w:bCs/>
          <w:sz w:val="28"/>
          <w:szCs w:val="36"/>
        </w:rPr>
      </w:pPr>
      <w:r w:rsidRPr="007C6A15">
        <w:rPr>
          <w:bCs/>
          <w:sz w:val="28"/>
          <w:szCs w:val="36"/>
        </w:rPr>
        <w:t xml:space="preserve">Ombyggnadsarbeten får utföras vardagar </w:t>
      </w:r>
      <w:proofErr w:type="spellStart"/>
      <w:r w:rsidRPr="007C6A15">
        <w:rPr>
          <w:bCs/>
          <w:sz w:val="28"/>
          <w:szCs w:val="36"/>
        </w:rPr>
        <w:t>kl</w:t>
      </w:r>
      <w:proofErr w:type="spellEnd"/>
      <w:r w:rsidRPr="007C6A15">
        <w:rPr>
          <w:bCs/>
          <w:sz w:val="28"/>
          <w:szCs w:val="36"/>
        </w:rPr>
        <w:t xml:space="preserve"> </w:t>
      </w:r>
      <w:r w:rsidR="00593FF7">
        <w:rPr>
          <w:bCs/>
          <w:sz w:val="28"/>
          <w:szCs w:val="36"/>
        </w:rPr>
        <w:t>07</w:t>
      </w:r>
      <w:r w:rsidRPr="007C6A15">
        <w:rPr>
          <w:bCs/>
          <w:sz w:val="28"/>
          <w:szCs w:val="36"/>
        </w:rPr>
        <w:t>.</w:t>
      </w:r>
      <w:r w:rsidR="00593FF7">
        <w:rPr>
          <w:bCs/>
          <w:sz w:val="28"/>
          <w:szCs w:val="36"/>
        </w:rPr>
        <w:t>30</w:t>
      </w:r>
      <w:r w:rsidRPr="007C6A15">
        <w:rPr>
          <w:bCs/>
          <w:sz w:val="28"/>
          <w:szCs w:val="36"/>
        </w:rPr>
        <w:t>-</w:t>
      </w:r>
      <w:r w:rsidR="00593FF7">
        <w:rPr>
          <w:bCs/>
          <w:sz w:val="28"/>
          <w:szCs w:val="36"/>
        </w:rPr>
        <w:t>19</w:t>
      </w:r>
      <w:r w:rsidRPr="007C6A15">
        <w:rPr>
          <w:bCs/>
          <w:sz w:val="28"/>
          <w:szCs w:val="36"/>
        </w:rPr>
        <w:t>.</w:t>
      </w:r>
      <w:r w:rsidR="00593FF7">
        <w:rPr>
          <w:bCs/>
          <w:sz w:val="28"/>
          <w:szCs w:val="36"/>
        </w:rPr>
        <w:t>30</w:t>
      </w:r>
      <w:r w:rsidRPr="007C6A15">
        <w:rPr>
          <w:bCs/>
          <w:sz w:val="28"/>
          <w:szCs w:val="36"/>
        </w:rPr>
        <w:t xml:space="preserve">. </w:t>
      </w:r>
    </w:p>
    <w:p w14:paraId="22DAAD6E" w14:textId="77777777" w:rsidR="00593FF7" w:rsidRDefault="00593FF7" w:rsidP="007C6A15">
      <w:pPr>
        <w:spacing w:after="0" w:line="280" w:lineRule="atLeast"/>
        <w:rPr>
          <w:bCs/>
          <w:sz w:val="28"/>
          <w:szCs w:val="36"/>
        </w:rPr>
      </w:pPr>
    </w:p>
    <w:p w14:paraId="12D00AD3" w14:textId="728CE92F" w:rsidR="00593FF7" w:rsidRDefault="007C6A15" w:rsidP="007C6A15">
      <w:pPr>
        <w:spacing w:after="0" w:line="280" w:lineRule="atLeast"/>
        <w:rPr>
          <w:bCs/>
          <w:sz w:val="28"/>
          <w:szCs w:val="36"/>
        </w:rPr>
      </w:pPr>
      <w:r w:rsidRPr="007C6A15">
        <w:rPr>
          <w:bCs/>
          <w:sz w:val="28"/>
          <w:szCs w:val="36"/>
        </w:rPr>
        <w:t>Störande arbeten får inte utföras lördagar</w:t>
      </w:r>
      <w:r w:rsidR="00593FF7">
        <w:rPr>
          <w:bCs/>
          <w:sz w:val="28"/>
          <w:szCs w:val="36"/>
        </w:rPr>
        <w:t xml:space="preserve"> och helgdagsaftnar efter 17.00.</w:t>
      </w:r>
    </w:p>
    <w:p w14:paraId="313587A6" w14:textId="77777777" w:rsidR="00593FF7" w:rsidRDefault="00593FF7" w:rsidP="007C6A15">
      <w:pPr>
        <w:spacing w:after="0" w:line="280" w:lineRule="atLeast"/>
        <w:rPr>
          <w:bCs/>
          <w:sz w:val="28"/>
          <w:szCs w:val="36"/>
        </w:rPr>
      </w:pPr>
    </w:p>
    <w:p w14:paraId="0D2783D1" w14:textId="3A3C2A74" w:rsidR="00593FF7" w:rsidRDefault="00593FF7" w:rsidP="007C6A15">
      <w:pPr>
        <w:spacing w:after="0" w:line="280" w:lineRule="atLeast"/>
        <w:rPr>
          <w:bCs/>
          <w:sz w:val="28"/>
          <w:szCs w:val="36"/>
        </w:rPr>
      </w:pPr>
      <w:r>
        <w:rPr>
          <w:bCs/>
          <w:sz w:val="28"/>
          <w:szCs w:val="36"/>
        </w:rPr>
        <w:t xml:space="preserve">Störande arbeten får ej förekomma </w:t>
      </w:r>
      <w:r w:rsidR="007C6A15" w:rsidRPr="007C6A15">
        <w:rPr>
          <w:bCs/>
          <w:sz w:val="28"/>
          <w:szCs w:val="36"/>
        </w:rPr>
        <w:t xml:space="preserve">söndagar och helgdagar. </w:t>
      </w:r>
    </w:p>
    <w:p w14:paraId="3E221DC6" w14:textId="77777777" w:rsidR="00593FF7" w:rsidRDefault="00593FF7" w:rsidP="007C6A15">
      <w:pPr>
        <w:spacing w:after="0" w:line="280" w:lineRule="atLeast"/>
        <w:rPr>
          <w:bCs/>
          <w:sz w:val="28"/>
          <w:szCs w:val="36"/>
        </w:rPr>
      </w:pPr>
    </w:p>
    <w:p w14:paraId="6BC07F87" w14:textId="3FF892BC" w:rsidR="007C6A15" w:rsidRDefault="007C6A15" w:rsidP="007C6A15">
      <w:pPr>
        <w:spacing w:after="0" w:line="280" w:lineRule="atLeast"/>
        <w:rPr>
          <w:bCs/>
          <w:sz w:val="28"/>
          <w:szCs w:val="36"/>
        </w:rPr>
      </w:pPr>
      <w:r w:rsidRPr="007C6A15">
        <w:rPr>
          <w:bCs/>
          <w:sz w:val="28"/>
          <w:szCs w:val="36"/>
        </w:rPr>
        <w:t xml:space="preserve">Undvik också byggarbeten dagarna mellan jul och nyår. </w:t>
      </w:r>
    </w:p>
    <w:p w14:paraId="73F1BC25" w14:textId="77777777" w:rsidR="007C6A15" w:rsidRPr="007C6A15" w:rsidRDefault="007C6A15" w:rsidP="007C6A15">
      <w:pPr>
        <w:spacing w:after="0" w:line="280" w:lineRule="atLeast"/>
        <w:rPr>
          <w:bCs/>
          <w:sz w:val="28"/>
          <w:szCs w:val="36"/>
        </w:rPr>
      </w:pPr>
    </w:p>
    <w:p w14:paraId="18AA7F03" w14:textId="77777777" w:rsidR="00593FF7" w:rsidRDefault="007C6A15" w:rsidP="007C6A15">
      <w:pPr>
        <w:spacing w:after="0" w:line="280" w:lineRule="atLeast"/>
        <w:rPr>
          <w:bCs/>
          <w:sz w:val="28"/>
          <w:szCs w:val="36"/>
        </w:rPr>
      </w:pPr>
      <w:r w:rsidRPr="007C6A15">
        <w:rPr>
          <w:bCs/>
          <w:sz w:val="28"/>
          <w:szCs w:val="36"/>
        </w:rPr>
        <w:t xml:space="preserve">Upplys dina grannar i din och angränsande portar om att du/ni tänker renovera och hur länge arbetet beräknas pågå. </w:t>
      </w:r>
    </w:p>
    <w:p w14:paraId="6389B630" w14:textId="77777777" w:rsidR="00593FF7" w:rsidRDefault="00593FF7" w:rsidP="007C6A15">
      <w:pPr>
        <w:spacing w:after="0" w:line="280" w:lineRule="atLeast"/>
        <w:rPr>
          <w:bCs/>
          <w:sz w:val="28"/>
          <w:szCs w:val="36"/>
        </w:rPr>
      </w:pPr>
    </w:p>
    <w:p w14:paraId="74B276FB" w14:textId="045F7CDB" w:rsidR="007C6A15" w:rsidRPr="007C6A15" w:rsidRDefault="007C6A15" w:rsidP="007C6A15">
      <w:pPr>
        <w:spacing w:after="0" w:line="280" w:lineRule="atLeast"/>
        <w:rPr>
          <w:bCs/>
          <w:sz w:val="28"/>
          <w:szCs w:val="36"/>
        </w:rPr>
      </w:pPr>
      <w:r w:rsidRPr="007C6A15">
        <w:rPr>
          <w:bCs/>
          <w:sz w:val="28"/>
          <w:szCs w:val="36"/>
        </w:rPr>
        <w:t xml:space="preserve">Särskilt störande arbeten såsom att bila, borra i betong och dylikt ska aviseras per dag och klockslag så att grannarna kan välja att vara på annan plats medan arbetet pågår. </w:t>
      </w:r>
    </w:p>
    <w:p w14:paraId="01475B62" w14:textId="77777777" w:rsidR="006A6830" w:rsidRDefault="006A6830" w:rsidP="007C6A15">
      <w:pPr>
        <w:spacing w:after="0" w:line="280" w:lineRule="atLeast"/>
        <w:rPr>
          <w:b/>
          <w:bCs/>
          <w:sz w:val="28"/>
          <w:szCs w:val="36"/>
        </w:rPr>
      </w:pPr>
    </w:p>
    <w:p w14:paraId="181E2420" w14:textId="77777777" w:rsidR="006A6830" w:rsidRDefault="006A6830" w:rsidP="007C6A15">
      <w:pPr>
        <w:spacing w:after="0" w:line="280" w:lineRule="atLeast"/>
        <w:rPr>
          <w:b/>
          <w:bCs/>
          <w:sz w:val="28"/>
          <w:szCs w:val="36"/>
        </w:rPr>
      </w:pPr>
    </w:p>
    <w:p w14:paraId="5E5882A1" w14:textId="29896CC2" w:rsidR="007C6A15" w:rsidRDefault="007C6A15" w:rsidP="007C6A15">
      <w:pPr>
        <w:spacing w:after="0" w:line="280" w:lineRule="atLeast"/>
        <w:rPr>
          <w:b/>
          <w:bCs/>
          <w:sz w:val="28"/>
          <w:szCs w:val="36"/>
        </w:rPr>
      </w:pPr>
      <w:r w:rsidRPr="007C6A15">
        <w:rPr>
          <w:b/>
          <w:bCs/>
          <w:sz w:val="28"/>
          <w:szCs w:val="36"/>
        </w:rPr>
        <w:t xml:space="preserve">Kvalitetsdokumentation och garantihandlingar </w:t>
      </w:r>
    </w:p>
    <w:p w14:paraId="69574A2A" w14:textId="77777777" w:rsidR="007C6A15" w:rsidRPr="007C6A15" w:rsidRDefault="007C6A15" w:rsidP="007C6A15">
      <w:pPr>
        <w:spacing w:after="0" w:line="280" w:lineRule="atLeast"/>
        <w:rPr>
          <w:bCs/>
          <w:sz w:val="28"/>
          <w:szCs w:val="36"/>
        </w:rPr>
      </w:pPr>
    </w:p>
    <w:p w14:paraId="04983FF2" w14:textId="23BC8F89" w:rsidR="007C6A15" w:rsidRDefault="007C6A15" w:rsidP="007C6A15">
      <w:pPr>
        <w:spacing w:after="0" w:line="280" w:lineRule="atLeast"/>
        <w:rPr>
          <w:bCs/>
          <w:sz w:val="28"/>
          <w:szCs w:val="36"/>
        </w:rPr>
      </w:pPr>
      <w:r w:rsidRPr="007C6A15">
        <w:rPr>
          <w:bCs/>
          <w:sz w:val="28"/>
          <w:szCs w:val="36"/>
        </w:rPr>
        <w:t xml:space="preserve">Entreprenören ska utfärda kvalitetsdokumentation och garantihandlingar. </w:t>
      </w:r>
      <w:r w:rsidRPr="007C6A15">
        <w:rPr>
          <w:b/>
          <w:sz w:val="28"/>
          <w:szCs w:val="36"/>
          <w:u w:val="single"/>
        </w:rPr>
        <w:t>En kopia ska skickas till styrelsen efter utfört arbete</w:t>
      </w:r>
      <w:r w:rsidR="00E95CE1">
        <w:rPr>
          <w:b/>
          <w:sz w:val="28"/>
          <w:szCs w:val="36"/>
          <w:u w:val="single"/>
        </w:rPr>
        <w:t xml:space="preserve"> senast tre(3) månader efter att ansökan skickats in till styrelsen</w:t>
      </w:r>
      <w:r w:rsidRPr="007C6A15">
        <w:rPr>
          <w:b/>
          <w:sz w:val="28"/>
          <w:szCs w:val="36"/>
          <w:u w:val="single"/>
        </w:rPr>
        <w:t>.</w:t>
      </w:r>
      <w:r w:rsidRPr="007C6A15">
        <w:rPr>
          <w:bCs/>
          <w:sz w:val="28"/>
          <w:szCs w:val="36"/>
        </w:rPr>
        <w:t xml:space="preserve"> Dokumentationen är viktigt i händelse av skada. </w:t>
      </w:r>
      <w:r w:rsidR="00AE5F4B" w:rsidRPr="00D95EAF">
        <w:rPr>
          <w:bCs/>
          <w:sz w:val="28"/>
          <w:szCs w:val="36"/>
        </w:rPr>
        <w:t>Medlemmen</w:t>
      </w:r>
      <w:r w:rsidRPr="00AE5F4B">
        <w:rPr>
          <w:bCs/>
          <w:sz w:val="28"/>
          <w:szCs w:val="36"/>
        </w:rPr>
        <w:t xml:space="preserve"> </w:t>
      </w:r>
      <w:r w:rsidRPr="007C6A15">
        <w:rPr>
          <w:bCs/>
          <w:sz w:val="28"/>
          <w:szCs w:val="36"/>
        </w:rPr>
        <w:t xml:space="preserve">ska intyga att arbetet är utfört av behörig installatör i enlighet med branschorganisationens riktlinjer. Av handlingarna ska även framgå att arbetet möter de eventuella krav som </w:t>
      </w:r>
      <w:r w:rsidR="00AE5F4B">
        <w:rPr>
          <w:bCs/>
          <w:sz w:val="28"/>
          <w:szCs w:val="36"/>
        </w:rPr>
        <w:t>medlemmens</w:t>
      </w:r>
      <w:r w:rsidRPr="00AE5F4B">
        <w:rPr>
          <w:bCs/>
          <w:sz w:val="28"/>
          <w:szCs w:val="36"/>
        </w:rPr>
        <w:t xml:space="preserve"> </w:t>
      </w:r>
      <w:r w:rsidRPr="007C6A15">
        <w:rPr>
          <w:bCs/>
          <w:sz w:val="28"/>
          <w:szCs w:val="36"/>
        </w:rPr>
        <w:t xml:space="preserve">försäkringsbolag framställt. </w:t>
      </w:r>
    </w:p>
    <w:p w14:paraId="26E48DCA" w14:textId="77777777" w:rsidR="007C6A15" w:rsidRPr="007C6A15" w:rsidRDefault="007C6A15" w:rsidP="007C6A15">
      <w:pPr>
        <w:spacing w:after="0" w:line="280" w:lineRule="atLeast"/>
        <w:rPr>
          <w:bCs/>
          <w:sz w:val="28"/>
          <w:szCs w:val="36"/>
        </w:rPr>
      </w:pPr>
    </w:p>
    <w:p w14:paraId="1B574781" w14:textId="77777777" w:rsidR="006818A2" w:rsidRDefault="006818A2" w:rsidP="007C6A15">
      <w:pPr>
        <w:spacing w:after="0" w:line="280" w:lineRule="atLeast"/>
        <w:rPr>
          <w:b/>
          <w:bCs/>
          <w:sz w:val="28"/>
          <w:szCs w:val="36"/>
        </w:rPr>
      </w:pPr>
    </w:p>
    <w:p w14:paraId="1AD534A1" w14:textId="77777777" w:rsidR="006818A2" w:rsidRDefault="006818A2" w:rsidP="007C6A15">
      <w:pPr>
        <w:spacing w:after="0" w:line="280" w:lineRule="atLeast"/>
        <w:rPr>
          <w:b/>
          <w:bCs/>
          <w:sz w:val="28"/>
          <w:szCs w:val="36"/>
        </w:rPr>
      </w:pPr>
    </w:p>
    <w:p w14:paraId="3415CBBF" w14:textId="77777777" w:rsidR="006818A2" w:rsidRDefault="006818A2" w:rsidP="007C6A15">
      <w:pPr>
        <w:spacing w:after="0" w:line="280" w:lineRule="atLeast"/>
        <w:rPr>
          <w:b/>
          <w:bCs/>
          <w:sz w:val="28"/>
          <w:szCs w:val="36"/>
        </w:rPr>
      </w:pPr>
    </w:p>
    <w:p w14:paraId="12CA211D" w14:textId="77777777" w:rsidR="006818A2" w:rsidRDefault="006818A2" w:rsidP="007C6A15">
      <w:pPr>
        <w:spacing w:after="0" w:line="280" w:lineRule="atLeast"/>
        <w:rPr>
          <w:b/>
          <w:bCs/>
          <w:sz w:val="28"/>
          <w:szCs w:val="36"/>
        </w:rPr>
      </w:pPr>
    </w:p>
    <w:p w14:paraId="5FD9D824" w14:textId="43363CDF" w:rsidR="007C6A15" w:rsidRDefault="007C6A15" w:rsidP="007C6A15">
      <w:pPr>
        <w:spacing w:after="0" w:line="280" w:lineRule="atLeast"/>
        <w:rPr>
          <w:b/>
          <w:bCs/>
          <w:sz w:val="28"/>
          <w:szCs w:val="36"/>
        </w:rPr>
      </w:pPr>
      <w:r w:rsidRPr="007C6A15">
        <w:rPr>
          <w:b/>
          <w:bCs/>
          <w:sz w:val="28"/>
          <w:szCs w:val="36"/>
        </w:rPr>
        <w:t xml:space="preserve">Byggmaterial och byggavfall </w:t>
      </w:r>
    </w:p>
    <w:p w14:paraId="555EBCFC" w14:textId="77777777" w:rsidR="007C6A15" w:rsidRPr="007C6A15" w:rsidRDefault="007C6A15" w:rsidP="007C6A15">
      <w:pPr>
        <w:spacing w:after="0" w:line="280" w:lineRule="atLeast"/>
        <w:rPr>
          <w:bCs/>
          <w:sz w:val="28"/>
          <w:szCs w:val="36"/>
        </w:rPr>
      </w:pPr>
    </w:p>
    <w:p w14:paraId="4345C3E1" w14:textId="77777777" w:rsidR="007C6A15" w:rsidRPr="007C6A15" w:rsidRDefault="007C6A15" w:rsidP="007C6A15">
      <w:pPr>
        <w:spacing w:after="0" w:line="280" w:lineRule="atLeast"/>
        <w:rPr>
          <w:bCs/>
          <w:sz w:val="28"/>
          <w:szCs w:val="36"/>
        </w:rPr>
      </w:pPr>
      <w:r w:rsidRPr="007C6A15">
        <w:rPr>
          <w:bCs/>
          <w:sz w:val="28"/>
          <w:szCs w:val="36"/>
        </w:rPr>
        <w:t xml:space="preserve">Byggmaterial och byggavfall får inte förvaras i eller utanför trapphuset. </w:t>
      </w:r>
    </w:p>
    <w:p w14:paraId="667870AB" w14:textId="6F98CC9D" w:rsidR="007C6A15" w:rsidRDefault="007C6A15" w:rsidP="007C6A15">
      <w:pPr>
        <w:spacing w:after="0" w:line="280" w:lineRule="atLeast"/>
        <w:rPr>
          <w:bCs/>
          <w:sz w:val="28"/>
          <w:szCs w:val="36"/>
        </w:rPr>
      </w:pPr>
      <w:r w:rsidRPr="007C6A15">
        <w:rPr>
          <w:bCs/>
          <w:sz w:val="28"/>
          <w:szCs w:val="36"/>
        </w:rPr>
        <w:t xml:space="preserve">Byggavfall får inte slängas i </w:t>
      </w:r>
      <w:r>
        <w:rPr>
          <w:bCs/>
          <w:sz w:val="28"/>
          <w:szCs w:val="36"/>
        </w:rPr>
        <w:t>återvinnings</w:t>
      </w:r>
      <w:r w:rsidRPr="007C6A15">
        <w:rPr>
          <w:bCs/>
          <w:sz w:val="28"/>
          <w:szCs w:val="36"/>
        </w:rPr>
        <w:t>rumm</w:t>
      </w:r>
      <w:r w:rsidRPr="00E45D63">
        <w:rPr>
          <w:bCs/>
          <w:sz w:val="28"/>
          <w:szCs w:val="36"/>
        </w:rPr>
        <w:t>e</w:t>
      </w:r>
      <w:r w:rsidR="00E45D63" w:rsidRPr="00E45D63">
        <w:rPr>
          <w:bCs/>
          <w:sz w:val="28"/>
          <w:szCs w:val="36"/>
        </w:rPr>
        <w:t>n</w:t>
      </w:r>
      <w:r w:rsidRPr="007C6A15">
        <w:rPr>
          <w:bCs/>
          <w:sz w:val="28"/>
          <w:szCs w:val="36"/>
        </w:rPr>
        <w:t xml:space="preserve">. </w:t>
      </w:r>
    </w:p>
    <w:p w14:paraId="401C1D0C" w14:textId="77777777" w:rsidR="007C6A15" w:rsidRPr="007C6A15" w:rsidRDefault="007C6A15" w:rsidP="007C6A15">
      <w:pPr>
        <w:spacing w:after="0" w:line="280" w:lineRule="atLeast"/>
        <w:rPr>
          <w:bCs/>
          <w:sz w:val="28"/>
          <w:szCs w:val="36"/>
        </w:rPr>
      </w:pPr>
    </w:p>
    <w:p w14:paraId="35873979" w14:textId="2493D869" w:rsidR="007C6A15" w:rsidRDefault="007C6A15" w:rsidP="007C6A15">
      <w:pPr>
        <w:spacing w:after="0" w:line="280" w:lineRule="atLeast"/>
        <w:rPr>
          <w:bCs/>
          <w:sz w:val="28"/>
          <w:szCs w:val="36"/>
        </w:rPr>
      </w:pPr>
      <w:r w:rsidRPr="007C6A15">
        <w:rPr>
          <w:bCs/>
          <w:sz w:val="28"/>
          <w:szCs w:val="36"/>
        </w:rPr>
        <w:t xml:space="preserve">Byggmaterial bör helst inte forslas i föreningens hissar. Vid transport skall hissens innerväggar och golv skyddas med </w:t>
      </w:r>
      <w:r>
        <w:rPr>
          <w:bCs/>
          <w:sz w:val="28"/>
          <w:szCs w:val="36"/>
        </w:rPr>
        <w:t xml:space="preserve">avsedda skyddsgardiner – finns i källaren samt </w:t>
      </w:r>
      <w:r w:rsidRPr="007C6A15">
        <w:rPr>
          <w:bCs/>
          <w:sz w:val="28"/>
          <w:szCs w:val="36"/>
        </w:rPr>
        <w:t xml:space="preserve">papp </w:t>
      </w:r>
      <w:r>
        <w:rPr>
          <w:bCs/>
          <w:sz w:val="28"/>
          <w:szCs w:val="36"/>
        </w:rPr>
        <w:t xml:space="preserve">om renovering pågår mer än 2 dagar </w:t>
      </w:r>
      <w:r w:rsidRPr="007C6A15">
        <w:rPr>
          <w:bCs/>
          <w:sz w:val="28"/>
          <w:szCs w:val="36"/>
        </w:rPr>
        <w:t xml:space="preserve">så att inga skador uppstår. Uppstår skador svarar medlemmen för dessa. </w:t>
      </w:r>
    </w:p>
    <w:p w14:paraId="09F7BE04" w14:textId="77777777" w:rsidR="00593FF7" w:rsidRPr="007C6A15" w:rsidRDefault="00593FF7" w:rsidP="007C6A15">
      <w:pPr>
        <w:spacing w:after="0" w:line="280" w:lineRule="atLeast"/>
        <w:rPr>
          <w:bCs/>
          <w:sz w:val="28"/>
          <w:szCs w:val="36"/>
        </w:rPr>
      </w:pPr>
    </w:p>
    <w:p w14:paraId="79F092AF" w14:textId="150713BF" w:rsidR="002B0F23" w:rsidRDefault="007C6A15" w:rsidP="007C6A15">
      <w:pPr>
        <w:spacing w:after="0" w:line="280" w:lineRule="atLeast"/>
        <w:rPr>
          <w:bCs/>
          <w:sz w:val="28"/>
          <w:szCs w:val="36"/>
        </w:rPr>
      </w:pPr>
      <w:r w:rsidRPr="007C6A15">
        <w:rPr>
          <w:bCs/>
          <w:sz w:val="28"/>
          <w:szCs w:val="36"/>
        </w:rPr>
        <w:t xml:space="preserve">Trapphuset ska städas dagligen vid nedsmutsning. </w:t>
      </w:r>
    </w:p>
    <w:p w14:paraId="6D3806E9" w14:textId="77777777" w:rsidR="00052E8C" w:rsidRDefault="00052E8C" w:rsidP="007C6A15">
      <w:pPr>
        <w:spacing w:after="0" w:line="280" w:lineRule="atLeast"/>
        <w:rPr>
          <w:bCs/>
          <w:sz w:val="28"/>
          <w:szCs w:val="36"/>
        </w:rPr>
      </w:pPr>
    </w:p>
    <w:p w14:paraId="4B8D4015" w14:textId="37DC9E81" w:rsidR="006A6830" w:rsidRPr="006A6830" w:rsidRDefault="00052E8C" w:rsidP="00052E8C">
      <w:pPr>
        <w:spacing w:after="0" w:line="280" w:lineRule="atLeast"/>
        <w:rPr>
          <w:bCs/>
          <w:color w:val="FF0000"/>
          <w:sz w:val="28"/>
          <w:szCs w:val="36"/>
        </w:rPr>
      </w:pPr>
      <w:r w:rsidRPr="008973B5">
        <w:rPr>
          <w:bCs/>
          <w:sz w:val="28"/>
          <w:szCs w:val="36"/>
        </w:rPr>
        <w:t xml:space="preserve">Byggavfall, typ BIG </w:t>
      </w:r>
      <w:proofErr w:type="spellStart"/>
      <w:r w:rsidRPr="008973B5">
        <w:rPr>
          <w:bCs/>
          <w:sz w:val="28"/>
          <w:szCs w:val="36"/>
        </w:rPr>
        <w:t>BAG:s</w:t>
      </w:r>
      <w:proofErr w:type="spellEnd"/>
      <w:r w:rsidRPr="008973B5">
        <w:rPr>
          <w:bCs/>
          <w:sz w:val="28"/>
          <w:szCs w:val="36"/>
        </w:rPr>
        <w:t xml:space="preserve">, får inte blockera vägar till våra fastigheter och skall märkas med lägenhetsnummer. Byggavfallet skall transporteras bort omgående och får stå </w:t>
      </w:r>
      <w:r w:rsidRPr="008973B5">
        <w:rPr>
          <w:bCs/>
          <w:sz w:val="28"/>
          <w:szCs w:val="36"/>
          <w:u w:val="single"/>
        </w:rPr>
        <w:t xml:space="preserve">MAX 48 TIMMAR </w:t>
      </w:r>
      <w:r w:rsidR="00F92820" w:rsidRPr="008973B5">
        <w:rPr>
          <w:bCs/>
          <w:sz w:val="28"/>
          <w:szCs w:val="36"/>
          <w:u w:val="single"/>
        </w:rPr>
        <w:t>utanför våra fastigheter</w:t>
      </w:r>
      <w:r w:rsidRPr="008973B5">
        <w:rPr>
          <w:bCs/>
          <w:sz w:val="28"/>
          <w:szCs w:val="36"/>
        </w:rPr>
        <w:t>. Om detta inte följs – kommer medlem att belastad med full transportkostnad från annan transportör.</w:t>
      </w:r>
    </w:p>
    <w:p w14:paraId="67226E98" w14:textId="77777777" w:rsidR="00593FF7" w:rsidRDefault="00593FF7" w:rsidP="007C6A15">
      <w:pPr>
        <w:spacing w:after="0" w:line="280" w:lineRule="atLeast"/>
        <w:rPr>
          <w:bCs/>
          <w:sz w:val="28"/>
          <w:szCs w:val="36"/>
        </w:rPr>
      </w:pPr>
    </w:p>
    <w:p w14:paraId="72D9D9B6" w14:textId="2270FB64" w:rsidR="007E2E6F" w:rsidRPr="0050206B" w:rsidRDefault="007E2E6F" w:rsidP="007E2E6F">
      <w:pPr>
        <w:spacing w:after="0" w:line="280" w:lineRule="atLeast"/>
        <w:rPr>
          <w:b/>
          <w:bCs/>
          <w:sz w:val="28"/>
          <w:szCs w:val="36"/>
          <w:u w:val="single"/>
        </w:rPr>
      </w:pPr>
      <w:r w:rsidRPr="0050206B">
        <w:rPr>
          <w:b/>
          <w:bCs/>
          <w:sz w:val="28"/>
          <w:szCs w:val="36"/>
          <w:u w:val="single"/>
        </w:rPr>
        <w:t>Föreningens r</w:t>
      </w:r>
      <w:r w:rsidR="00860DA2" w:rsidRPr="0050206B">
        <w:rPr>
          <w:b/>
          <w:bCs/>
          <w:sz w:val="28"/>
          <w:szCs w:val="36"/>
          <w:u w:val="single"/>
        </w:rPr>
        <w:t>iktlinjer</w:t>
      </w:r>
      <w:r w:rsidRPr="0050206B">
        <w:rPr>
          <w:b/>
          <w:bCs/>
          <w:sz w:val="28"/>
          <w:szCs w:val="36"/>
          <w:u w:val="single"/>
        </w:rPr>
        <w:t xml:space="preserve"> gällande installation av tvättmaskin i lägenhet:</w:t>
      </w:r>
    </w:p>
    <w:p w14:paraId="2A82212A" w14:textId="02B142DA" w:rsidR="007E2E6F" w:rsidRDefault="007E2E6F" w:rsidP="007E2E6F">
      <w:pPr>
        <w:spacing w:after="0" w:line="280" w:lineRule="atLeast"/>
        <w:rPr>
          <w:bCs/>
          <w:sz w:val="28"/>
          <w:szCs w:val="36"/>
        </w:rPr>
      </w:pPr>
      <w:r>
        <w:rPr>
          <w:bCs/>
          <w:sz w:val="28"/>
          <w:szCs w:val="36"/>
        </w:rPr>
        <w:t xml:space="preserve">Tvättmaskin </w:t>
      </w:r>
      <w:r w:rsidR="00415D22" w:rsidRPr="007C6A15">
        <w:rPr>
          <w:bCs/>
          <w:sz w:val="28"/>
          <w:szCs w:val="36"/>
        </w:rPr>
        <w:t>skall</w:t>
      </w:r>
      <w:r w:rsidR="00415D22">
        <w:rPr>
          <w:bCs/>
          <w:sz w:val="28"/>
          <w:szCs w:val="36"/>
        </w:rPr>
        <w:t xml:space="preserve"> </w:t>
      </w:r>
      <w:r w:rsidR="0050206B">
        <w:rPr>
          <w:bCs/>
          <w:sz w:val="28"/>
          <w:szCs w:val="36"/>
        </w:rPr>
        <w:t>enbart</w:t>
      </w:r>
      <w:r>
        <w:rPr>
          <w:bCs/>
          <w:sz w:val="28"/>
          <w:szCs w:val="36"/>
        </w:rPr>
        <w:t xml:space="preserve"> installera</w:t>
      </w:r>
      <w:r w:rsidR="0050206B">
        <w:rPr>
          <w:bCs/>
          <w:sz w:val="28"/>
          <w:szCs w:val="36"/>
        </w:rPr>
        <w:t>s</w:t>
      </w:r>
      <w:r>
        <w:rPr>
          <w:bCs/>
          <w:sz w:val="28"/>
          <w:szCs w:val="36"/>
        </w:rPr>
        <w:t xml:space="preserve"> i badrum som har en fullständig fuktspärr av hela utrymmet</w:t>
      </w:r>
      <w:r w:rsidR="008973B5">
        <w:rPr>
          <w:bCs/>
          <w:sz w:val="28"/>
          <w:szCs w:val="36"/>
        </w:rPr>
        <w:t xml:space="preserve"> inklusive tak </w:t>
      </w:r>
      <w:r>
        <w:rPr>
          <w:bCs/>
          <w:sz w:val="28"/>
          <w:szCs w:val="36"/>
        </w:rPr>
        <w:t xml:space="preserve">och </w:t>
      </w:r>
      <w:r w:rsidR="008973B5">
        <w:rPr>
          <w:bCs/>
          <w:sz w:val="28"/>
          <w:szCs w:val="36"/>
        </w:rPr>
        <w:t xml:space="preserve">försett </w:t>
      </w:r>
      <w:r>
        <w:rPr>
          <w:bCs/>
          <w:sz w:val="28"/>
          <w:szCs w:val="36"/>
        </w:rPr>
        <w:t>med avlopp</w:t>
      </w:r>
      <w:r w:rsidR="008973B5">
        <w:rPr>
          <w:bCs/>
          <w:sz w:val="28"/>
          <w:szCs w:val="36"/>
        </w:rPr>
        <w:t xml:space="preserve"> med golvbrunn</w:t>
      </w:r>
      <w:r>
        <w:rPr>
          <w:bCs/>
          <w:sz w:val="28"/>
          <w:szCs w:val="36"/>
        </w:rPr>
        <w:t>.</w:t>
      </w:r>
      <w:r w:rsidR="00415D22">
        <w:rPr>
          <w:bCs/>
          <w:sz w:val="28"/>
          <w:szCs w:val="36"/>
        </w:rPr>
        <w:t xml:space="preserve">  </w:t>
      </w:r>
      <w:r>
        <w:rPr>
          <w:bCs/>
          <w:sz w:val="28"/>
          <w:szCs w:val="36"/>
        </w:rPr>
        <w:t xml:space="preserve">  </w:t>
      </w:r>
    </w:p>
    <w:p w14:paraId="1CD141E4" w14:textId="77777777" w:rsidR="0050206B" w:rsidRDefault="0050206B" w:rsidP="007E2E6F">
      <w:pPr>
        <w:spacing w:after="0" w:line="280" w:lineRule="atLeast"/>
        <w:rPr>
          <w:bCs/>
          <w:sz w:val="28"/>
          <w:szCs w:val="36"/>
        </w:rPr>
      </w:pPr>
    </w:p>
    <w:p w14:paraId="0D2F42F5" w14:textId="4636223C" w:rsidR="00715D35" w:rsidRDefault="00593FF7" w:rsidP="008F1A85">
      <w:pPr>
        <w:spacing w:after="0" w:line="280" w:lineRule="atLeast"/>
        <w:rPr>
          <w:bCs/>
          <w:sz w:val="28"/>
          <w:szCs w:val="36"/>
        </w:rPr>
      </w:pPr>
      <w:r>
        <w:rPr>
          <w:bCs/>
          <w:sz w:val="28"/>
          <w:szCs w:val="36"/>
        </w:rPr>
        <w:t>I</w:t>
      </w:r>
      <w:r w:rsidR="00715D35">
        <w:rPr>
          <w:bCs/>
          <w:sz w:val="28"/>
          <w:szCs w:val="36"/>
        </w:rPr>
        <w:t>nformation finner du även på föreningens hemsida samt i föreningens uppdaterade Trivsel-och ordningsregler.</w:t>
      </w:r>
    </w:p>
    <w:p w14:paraId="299FCE53" w14:textId="5A5A902B" w:rsidR="00125932" w:rsidRDefault="00125932" w:rsidP="008F1A85">
      <w:pPr>
        <w:spacing w:after="0" w:line="280" w:lineRule="atLeast"/>
        <w:rPr>
          <w:bCs/>
          <w:sz w:val="28"/>
          <w:szCs w:val="36"/>
        </w:rPr>
      </w:pPr>
    </w:p>
    <w:sectPr w:rsidR="00125932" w:rsidSect="00F43411">
      <w:headerReference w:type="default" r:id="rId9"/>
      <w:footerReference w:type="default" r:id="rId10"/>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BA581" w14:textId="77777777" w:rsidR="00FF2418" w:rsidRDefault="00FF2418" w:rsidP="006F4E60">
      <w:pPr>
        <w:spacing w:after="0" w:line="240" w:lineRule="auto"/>
      </w:pPr>
      <w:r>
        <w:separator/>
      </w:r>
    </w:p>
  </w:endnote>
  <w:endnote w:type="continuationSeparator" w:id="0">
    <w:p w14:paraId="70EC1CA8" w14:textId="77777777" w:rsidR="00FF2418" w:rsidRDefault="00FF2418" w:rsidP="006F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 SansSerif">
    <w:altName w:val="Calibri"/>
    <w:charset w:val="00"/>
    <w:family w:val="auto"/>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707C" w14:textId="4A68E55B" w:rsidR="006F4E60" w:rsidRDefault="006F4E60">
    <w:pPr>
      <w:pStyle w:val="Sidfot"/>
    </w:pPr>
    <w:r>
      <w:rPr>
        <w:noProof/>
        <w:lang w:eastAsia="sv-SE"/>
      </w:rPr>
      <w:drawing>
        <wp:inline distT="0" distB="0" distL="0" distR="0" wp14:anchorId="5BDD818A" wp14:editId="58459E11">
          <wp:extent cx="619125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3039" cy="661657"/>
                  </a:xfrm>
                  <a:prstGeom prst="rect">
                    <a:avLst/>
                  </a:prstGeom>
                </pic:spPr>
              </pic:pic>
            </a:graphicData>
          </a:graphic>
        </wp:inline>
      </w:drawing>
    </w:r>
  </w:p>
  <w:p w14:paraId="202A7319" w14:textId="77777777" w:rsidR="006F4E60" w:rsidRDefault="006F4E6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7F7D7" w14:textId="77777777" w:rsidR="00FF2418" w:rsidRDefault="00FF2418" w:rsidP="006F4E60">
      <w:pPr>
        <w:spacing w:after="0" w:line="240" w:lineRule="auto"/>
      </w:pPr>
      <w:r>
        <w:separator/>
      </w:r>
    </w:p>
  </w:footnote>
  <w:footnote w:type="continuationSeparator" w:id="0">
    <w:p w14:paraId="11ECCD1F" w14:textId="77777777" w:rsidR="00FF2418" w:rsidRDefault="00FF2418" w:rsidP="006F4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4C89" w14:textId="21E166B9" w:rsidR="00715D35" w:rsidRPr="00715D35" w:rsidRDefault="00A920EB">
    <w:pPr>
      <w:pStyle w:val="Sidhuvud"/>
      <w:rPr>
        <w:b/>
        <w:noProof/>
        <w:color w:val="4472C4" w:themeColor="accent1"/>
        <w:sz w:val="56"/>
        <w:lang w:eastAsia="sv-SE"/>
      </w:rPr>
    </w:pPr>
    <w:r>
      <w:rPr>
        <w:b/>
        <w:noProof/>
        <w:color w:val="4472C4" w:themeColor="accent1"/>
        <w:sz w:val="56"/>
        <w:lang w:eastAsia="sv-SE"/>
      </w:rPr>
      <w:t>Brf Torpedbåten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66F"/>
    <w:multiLevelType w:val="hybridMultilevel"/>
    <w:tmpl w:val="20DAC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BC34D9"/>
    <w:multiLevelType w:val="hybridMultilevel"/>
    <w:tmpl w:val="BA74984C"/>
    <w:lvl w:ilvl="0" w:tplc="83A48A86">
      <w:numFmt w:val="bullet"/>
      <w:lvlText w:val="-"/>
      <w:lvlJc w:val="left"/>
      <w:pPr>
        <w:ind w:left="720" w:hanging="360"/>
      </w:pPr>
      <w:rPr>
        <w:rFonts w:ascii="SEB SansSerif" w:eastAsiaTheme="minorEastAsia" w:hAnsi="SEB SansSerif"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90044A"/>
    <w:multiLevelType w:val="hybridMultilevel"/>
    <w:tmpl w:val="60A88D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4B3167CC"/>
    <w:multiLevelType w:val="hybridMultilevel"/>
    <w:tmpl w:val="82A42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E0F5BD2"/>
    <w:multiLevelType w:val="hybridMultilevel"/>
    <w:tmpl w:val="FE92B87C"/>
    <w:lvl w:ilvl="0" w:tplc="D0200996">
      <w:numFmt w:val="bullet"/>
      <w:lvlText w:val="-"/>
      <w:lvlJc w:val="left"/>
      <w:pPr>
        <w:ind w:left="420" w:hanging="360"/>
      </w:pPr>
      <w:rPr>
        <w:rFonts w:ascii="Calibri" w:eastAsiaTheme="minorHAnsi" w:hAnsi="Calibri" w:cs="Calibri" w:hint="default"/>
        <w:color w:val="FF0000"/>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5DDB5C9C"/>
    <w:multiLevelType w:val="multilevel"/>
    <w:tmpl w:val="1912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80050"/>
    <w:multiLevelType w:val="hybridMultilevel"/>
    <w:tmpl w:val="9B4631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72AE515C"/>
    <w:multiLevelType w:val="multilevel"/>
    <w:tmpl w:val="0D1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A4E1C"/>
    <w:multiLevelType w:val="hybridMultilevel"/>
    <w:tmpl w:val="53DA3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D6"/>
    <w:rsid w:val="000057C4"/>
    <w:rsid w:val="00014F83"/>
    <w:rsid w:val="00021ACE"/>
    <w:rsid w:val="00037B0B"/>
    <w:rsid w:val="000460AA"/>
    <w:rsid w:val="00052E8C"/>
    <w:rsid w:val="00071037"/>
    <w:rsid w:val="00072860"/>
    <w:rsid w:val="000B5665"/>
    <w:rsid w:val="000B7D75"/>
    <w:rsid w:val="000C5D5B"/>
    <w:rsid w:val="000D03CC"/>
    <w:rsid w:val="00100B29"/>
    <w:rsid w:val="0011023D"/>
    <w:rsid w:val="00125932"/>
    <w:rsid w:val="001546F0"/>
    <w:rsid w:val="00154DD6"/>
    <w:rsid w:val="00174C63"/>
    <w:rsid w:val="001776EB"/>
    <w:rsid w:val="00184732"/>
    <w:rsid w:val="00191E1D"/>
    <w:rsid w:val="001B50AB"/>
    <w:rsid w:val="001B5A21"/>
    <w:rsid w:val="001C336D"/>
    <w:rsid w:val="001C5ADB"/>
    <w:rsid w:val="001C5E23"/>
    <w:rsid w:val="001D0136"/>
    <w:rsid w:val="001D4AF4"/>
    <w:rsid w:val="001E02F6"/>
    <w:rsid w:val="001F037D"/>
    <w:rsid w:val="002045F5"/>
    <w:rsid w:val="00207509"/>
    <w:rsid w:val="00207793"/>
    <w:rsid w:val="00230D88"/>
    <w:rsid w:val="002425E0"/>
    <w:rsid w:val="00273207"/>
    <w:rsid w:val="002B0F23"/>
    <w:rsid w:val="002C61B1"/>
    <w:rsid w:val="002C73B3"/>
    <w:rsid w:val="002D7443"/>
    <w:rsid w:val="002E16F5"/>
    <w:rsid w:val="00300E68"/>
    <w:rsid w:val="00316189"/>
    <w:rsid w:val="00320B6B"/>
    <w:rsid w:val="00327F58"/>
    <w:rsid w:val="003344C3"/>
    <w:rsid w:val="0034661A"/>
    <w:rsid w:val="0035371A"/>
    <w:rsid w:val="00357BBB"/>
    <w:rsid w:val="00357EE8"/>
    <w:rsid w:val="003604A3"/>
    <w:rsid w:val="003622F8"/>
    <w:rsid w:val="003827A0"/>
    <w:rsid w:val="003A35B4"/>
    <w:rsid w:val="003C37BA"/>
    <w:rsid w:val="003C3AB6"/>
    <w:rsid w:val="003C49D2"/>
    <w:rsid w:val="00412ACD"/>
    <w:rsid w:val="00415D22"/>
    <w:rsid w:val="0042461E"/>
    <w:rsid w:val="004256D8"/>
    <w:rsid w:val="00426DAB"/>
    <w:rsid w:val="00432356"/>
    <w:rsid w:val="00442463"/>
    <w:rsid w:val="00452C5C"/>
    <w:rsid w:val="00472943"/>
    <w:rsid w:val="0048618C"/>
    <w:rsid w:val="004B3C69"/>
    <w:rsid w:val="004E5D5B"/>
    <w:rsid w:val="004F20CA"/>
    <w:rsid w:val="00500D23"/>
    <w:rsid w:val="0050206B"/>
    <w:rsid w:val="00524371"/>
    <w:rsid w:val="00547778"/>
    <w:rsid w:val="00563696"/>
    <w:rsid w:val="005647E6"/>
    <w:rsid w:val="00564961"/>
    <w:rsid w:val="005736DD"/>
    <w:rsid w:val="005836BA"/>
    <w:rsid w:val="00593FF7"/>
    <w:rsid w:val="005A1ED6"/>
    <w:rsid w:val="005B2508"/>
    <w:rsid w:val="005D5EBE"/>
    <w:rsid w:val="005D61D8"/>
    <w:rsid w:val="005F4C37"/>
    <w:rsid w:val="006026A8"/>
    <w:rsid w:val="0061086C"/>
    <w:rsid w:val="00614C97"/>
    <w:rsid w:val="00624E8C"/>
    <w:rsid w:val="00636E4E"/>
    <w:rsid w:val="00645E62"/>
    <w:rsid w:val="00655531"/>
    <w:rsid w:val="00664529"/>
    <w:rsid w:val="00677797"/>
    <w:rsid w:val="006818A2"/>
    <w:rsid w:val="00684B1C"/>
    <w:rsid w:val="00685249"/>
    <w:rsid w:val="006A6830"/>
    <w:rsid w:val="006E1F7A"/>
    <w:rsid w:val="006E25E9"/>
    <w:rsid w:val="006E448D"/>
    <w:rsid w:val="006F4E60"/>
    <w:rsid w:val="00712FED"/>
    <w:rsid w:val="0071575B"/>
    <w:rsid w:val="00715D35"/>
    <w:rsid w:val="0075300E"/>
    <w:rsid w:val="00754627"/>
    <w:rsid w:val="007646A8"/>
    <w:rsid w:val="00781A1B"/>
    <w:rsid w:val="007A026C"/>
    <w:rsid w:val="007A2026"/>
    <w:rsid w:val="007A506D"/>
    <w:rsid w:val="007B1A22"/>
    <w:rsid w:val="007C3C22"/>
    <w:rsid w:val="007C6A15"/>
    <w:rsid w:val="007E0DFF"/>
    <w:rsid w:val="007E2E6F"/>
    <w:rsid w:val="00803624"/>
    <w:rsid w:val="00806F43"/>
    <w:rsid w:val="00816132"/>
    <w:rsid w:val="008219DD"/>
    <w:rsid w:val="00823142"/>
    <w:rsid w:val="00842572"/>
    <w:rsid w:val="008461E1"/>
    <w:rsid w:val="00860DA2"/>
    <w:rsid w:val="008612AB"/>
    <w:rsid w:val="008651AA"/>
    <w:rsid w:val="00870DB6"/>
    <w:rsid w:val="008924A4"/>
    <w:rsid w:val="008973B5"/>
    <w:rsid w:val="008A21FD"/>
    <w:rsid w:val="008C11E8"/>
    <w:rsid w:val="008C4E96"/>
    <w:rsid w:val="008D26C1"/>
    <w:rsid w:val="008D712E"/>
    <w:rsid w:val="008E0C78"/>
    <w:rsid w:val="008F1A85"/>
    <w:rsid w:val="00911AB1"/>
    <w:rsid w:val="0091332F"/>
    <w:rsid w:val="00940570"/>
    <w:rsid w:val="00954A3F"/>
    <w:rsid w:val="00956000"/>
    <w:rsid w:val="00961DAB"/>
    <w:rsid w:val="009D7CA0"/>
    <w:rsid w:val="00A10F08"/>
    <w:rsid w:val="00A4182A"/>
    <w:rsid w:val="00A44CBB"/>
    <w:rsid w:val="00A62A89"/>
    <w:rsid w:val="00A7012D"/>
    <w:rsid w:val="00A920EB"/>
    <w:rsid w:val="00A93023"/>
    <w:rsid w:val="00A95B9A"/>
    <w:rsid w:val="00AB26BD"/>
    <w:rsid w:val="00AC63BB"/>
    <w:rsid w:val="00AE5F4B"/>
    <w:rsid w:val="00B34AE0"/>
    <w:rsid w:val="00B35F98"/>
    <w:rsid w:val="00B4425E"/>
    <w:rsid w:val="00B67EDC"/>
    <w:rsid w:val="00B71AC4"/>
    <w:rsid w:val="00B90B2E"/>
    <w:rsid w:val="00B92C14"/>
    <w:rsid w:val="00BA2455"/>
    <w:rsid w:val="00BA45D1"/>
    <w:rsid w:val="00BC5685"/>
    <w:rsid w:val="00BD7D59"/>
    <w:rsid w:val="00BF581D"/>
    <w:rsid w:val="00C2717A"/>
    <w:rsid w:val="00C34471"/>
    <w:rsid w:val="00C4680C"/>
    <w:rsid w:val="00C573AF"/>
    <w:rsid w:val="00C64669"/>
    <w:rsid w:val="00C90912"/>
    <w:rsid w:val="00C948BD"/>
    <w:rsid w:val="00CA2B17"/>
    <w:rsid w:val="00CB14DA"/>
    <w:rsid w:val="00CD67A7"/>
    <w:rsid w:val="00D02E80"/>
    <w:rsid w:val="00D109B0"/>
    <w:rsid w:val="00D2361B"/>
    <w:rsid w:val="00D5282E"/>
    <w:rsid w:val="00D63F21"/>
    <w:rsid w:val="00D82127"/>
    <w:rsid w:val="00D864DF"/>
    <w:rsid w:val="00D8758E"/>
    <w:rsid w:val="00D95EAF"/>
    <w:rsid w:val="00DB2099"/>
    <w:rsid w:val="00DE79E1"/>
    <w:rsid w:val="00DF7765"/>
    <w:rsid w:val="00E0743A"/>
    <w:rsid w:val="00E20AF0"/>
    <w:rsid w:val="00E27B73"/>
    <w:rsid w:val="00E35854"/>
    <w:rsid w:val="00E364EC"/>
    <w:rsid w:val="00E440B8"/>
    <w:rsid w:val="00E45D63"/>
    <w:rsid w:val="00E653CB"/>
    <w:rsid w:val="00E8693B"/>
    <w:rsid w:val="00E9140F"/>
    <w:rsid w:val="00E95CE1"/>
    <w:rsid w:val="00E96C66"/>
    <w:rsid w:val="00EA653B"/>
    <w:rsid w:val="00EE4AA3"/>
    <w:rsid w:val="00EF381E"/>
    <w:rsid w:val="00F15AC5"/>
    <w:rsid w:val="00F20634"/>
    <w:rsid w:val="00F235A8"/>
    <w:rsid w:val="00F43411"/>
    <w:rsid w:val="00F50ACF"/>
    <w:rsid w:val="00F5658E"/>
    <w:rsid w:val="00F602BB"/>
    <w:rsid w:val="00F750C2"/>
    <w:rsid w:val="00F82B06"/>
    <w:rsid w:val="00F91110"/>
    <w:rsid w:val="00F92820"/>
    <w:rsid w:val="00F94D76"/>
    <w:rsid w:val="00F95FF1"/>
    <w:rsid w:val="00FA4B83"/>
    <w:rsid w:val="00FB3491"/>
    <w:rsid w:val="00FC78EA"/>
    <w:rsid w:val="00FD24DE"/>
    <w:rsid w:val="00FE5690"/>
    <w:rsid w:val="00FF2418"/>
    <w:rsid w:val="00FF61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8D2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4E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4E60"/>
  </w:style>
  <w:style w:type="paragraph" w:styleId="Sidfot">
    <w:name w:val="footer"/>
    <w:basedOn w:val="Normal"/>
    <w:link w:val="SidfotChar"/>
    <w:uiPriority w:val="99"/>
    <w:unhideWhenUsed/>
    <w:rsid w:val="006F4E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4E60"/>
  </w:style>
  <w:style w:type="paragraph" w:styleId="Normalwebb">
    <w:name w:val="Normal (Web)"/>
    <w:basedOn w:val="Normal"/>
    <w:uiPriority w:val="99"/>
    <w:unhideWhenUsed/>
    <w:rsid w:val="001B5A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B5A21"/>
    <w:rPr>
      <w:b/>
      <w:bCs/>
    </w:rPr>
  </w:style>
  <w:style w:type="character" w:customStyle="1" w:styleId="nobreakspace">
    <w:name w:val="nobreakspace"/>
    <w:basedOn w:val="Standardstycketeckensnitt"/>
    <w:rsid w:val="001B5A21"/>
  </w:style>
  <w:style w:type="paragraph" w:styleId="Liststycke">
    <w:name w:val="List Paragraph"/>
    <w:basedOn w:val="Normal"/>
    <w:uiPriority w:val="34"/>
    <w:qFormat/>
    <w:rsid w:val="00547778"/>
    <w:pPr>
      <w:ind w:left="720"/>
      <w:contextualSpacing/>
    </w:pPr>
  </w:style>
  <w:style w:type="character" w:styleId="Hyperlnk">
    <w:name w:val="Hyperlink"/>
    <w:basedOn w:val="Standardstycketeckensnitt"/>
    <w:uiPriority w:val="99"/>
    <w:unhideWhenUsed/>
    <w:rsid w:val="002045F5"/>
    <w:rPr>
      <w:color w:val="0563C1" w:themeColor="hyperlink"/>
      <w:u w:val="single"/>
    </w:rPr>
  </w:style>
  <w:style w:type="character" w:customStyle="1" w:styleId="Olstomnmnande1">
    <w:name w:val="Olöst omnämnande1"/>
    <w:basedOn w:val="Standardstycketeckensnitt"/>
    <w:uiPriority w:val="99"/>
    <w:semiHidden/>
    <w:unhideWhenUsed/>
    <w:rsid w:val="002045F5"/>
    <w:rPr>
      <w:color w:val="605E5C"/>
      <w:shd w:val="clear" w:color="auto" w:fill="E1DFDD"/>
    </w:rPr>
  </w:style>
  <w:style w:type="character" w:customStyle="1" w:styleId="Rubrik2Char">
    <w:name w:val="Rubrik 2 Char"/>
    <w:basedOn w:val="Standardstycketeckensnitt"/>
    <w:link w:val="Rubrik2"/>
    <w:uiPriority w:val="9"/>
    <w:rsid w:val="008D26C1"/>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F50A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0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8D2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4E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4E60"/>
  </w:style>
  <w:style w:type="paragraph" w:styleId="Sidfot">
    <w:name w:val="footer"/>
    <w:basedOn w:val="Normal"/>
    <w:link w:val="SidfotChar"/>
    <w:uiPriority w:val="99"/>
    <w:unhideWhenUsed/>
    <w:rsid w:val="006F4E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4E60"/>
  </w:style>
  <w:style w:type="paragraph" w:styleId="Normalwebb">
    <w:name w:val="Normal (Web)"/>
    <w:basedOn w:val="Normal"/>
    <w:uiPriority w:val="99"/>
    <w:unhideWhenUsed/>
    <w:rsid w:val="001B5A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B5A21"/>
    <w:rPr>
      <w:b/>
      <w:bCs/>
    </w:rPr>
  </w:style>
  <w:style w:type="character" w:customStyle="1" w:styleId="nobreakspace">
    <w:name w:val="nobreakspace"/>
    <w:basedOn w:val="Standardstycketeckensnitt"/>
    <w:rsid w:val="001B5A21"/>
  </w:style>
  <w:style w:type="paragraph" w:styleId="Liststycke">
    <w:name w:val="List Paragraph"/>
    <w:basedOn w:val="Normal"/>
    <w:uiPriority w:val="34"/>
    <w:qFormat/>
    <w:rsid w:val="00547778"/>
    <w:pPr>
      <w:ind w:left="720"/>
      <w:contextualSpacing/>
    </w:pPr>
  </w:style>
  <w:style w:type="character" w:styleId="Hyperlnk">
    <w:name w:val="Hyperlink"/>
    <w:basedOn w:val="Standardstycketeckensnitt"/>
    <w:uiPriority w:val="99"/>
    <w:unhideWhenUsed/>
    <w:rsid w:val="002045F5"/>
    <w:rPr>
      <w:color w:val="0563C1" w:themeColor="hyperlink"/>
      <w:u w:val="single"/>
    </w:rPr>
  </w:style>
  <w:style w:type="character" w:customStyle="1" w:styleId="Olstomnmnande1">
    <w:name w:val="Olöst omnämnande1"/>
    <w:basedOn w:val="Standardstycketeckensnitt"/>
    <w:uiPriority w:val="99"/>
    <w:semiHidden/>
    <w:unhideWhenUsed/>
    <w:rsid w:val="002045F5"/>
    <w:rPr>
      <w:color w:val="605E5C"/>
      <w:shd w:val="clear" w:color="auto" w:fill="E1DFDD"/>
    </w:rPr>
  </w:style>
  <w:style w:type="character" w:customStyle="1" w:styleId="Rubrik2Char">
    <w:name w:val="Rubrik 2 Char"/>
    <w:basedOn w:val="Standardstycketeckensnitt"/>
    <w:link w:val="Rubrik2"/>
    <w:uiPriority w:val="9"/>
    <w:rsid w:val="008D26C1"/>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F50A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0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7307">
      <w:bodyDiv w:val="1"/>
      <w:marLeft w:val="0"/>
      <w:marRight w:val="0"/>
      <w:marTop w:val="0"/>
      <w:marBottom w:val="0"/>
      <w:divBdr>
        <w:top w:val="none" w:sz="0" w:space="0" w:color="auto"/>
        <w:left w:val="none" w:sz="0" w:space="0" w:color="auto"/>
        <w:bottom w:val="none" w:sz="0" w:space="0" w:color="auto"/>
        <w:right w:val="none" w:sz="0" w:space="0" w:color="auto"/>
      </w:divBdr>
    </w:div>
    <w:div w:id="1550334358">
      <w:bodyDiv w:val="1"/>
      <w:marLeft w:val="0"/>
      <w:marRight w:val="0"/>
      <w:marTop w:val="0"/>
      <w:marBottom w:val="0"/>
      <w:divBdr>
        <w:top w:val="none" w:sz="0" w:space="0" w:color="auto"/>
        <w:left w:val="none" w:sz="0" w:space="0" w:color="auto"/>
        <w:bottom w:val="none" w:sz="0" w:space="0" w:color="auto"/>
        <w:right w:val="none" w:sz="0" w:space="0" w:color="auto"/>
      </w:divBdr>
    </w:div>
    <w:div w:id="2114593324">
      <w:bodyDiv w:val="1"/>
      <w:marLeft w:val="0"/>
      <w:marRight w:val="0"/>
      <w:marTop w:val="0"/>
      <w:marBottom w:val="0"/>
      <w:divBdr>
        <w:top w:val="none" w:sz="0" w:space="0" w:color="auto"/>
        <w:left w:val="none" w:sz="0" w:space="0" w:color="auto"/>
        <w:bottom w:val="none" w:sz="0" w:space="0" w:color="auto"/>
        <w:right w:val="none" w:sz="0" w:space="0" w:color="auto"/>
      </w:divBdr>
    </w:div>
    <w:div w:id="21437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adsratterna.se/aemnen/h/hyresnamnd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f8afab47-5f18-4dcb-9ef3-cd87045d98ab}" enabled="1" method="Standard" siteId="{a40c0d68-338e-44ef-ab17-812ee42d12c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6655</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Hammarberg</dc:creator>
  <cp:lastModifiedBy>Cecilia</cp:lastModifiedBy>
  <cp:revision>2</cp:revision>
  <cp:lastPrinted>2024-12-09T12:35:00Z</cp:lastPrinted>
  <dcterms:created xsi:type="dcterms:W3CDTF">2024-12-09T12:39:00Z</dcterms:created>
  <dcterms:modified xsi:type="dcterms:W3CDTF">2024-12-09T12:39:00Z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afab47-5f18-4dcb-9ef3-cd87045d98ab_Enabled">
    <vt:lpwstr>true</vt:lpwstr>
  </property>
  <property fmtid="{D5CDD505-2E9C-101B-9397-08002B2CF9AE}" pid="3" name="MSIP_Label_f8afab47-5f18-4dcb-9ef3-cd87045d98ab_SetDate">
    <vt:lpwstr>2023-01-08T21:49:52Z</vt:lpwstr>
  </property>
  <property fmtid="{D5CDD505-2E9C-101B-9397-08002B2CF9AE}" pid="4" name="MSIP_Label_f8afab47-5f18-4dcb-9ef3-cd87045d98ab_Method">
    <vt:lpwstr>Standard</vt:lpwstr>
  </property>
  <property fmtid="{D5CDD505-2E9C-101B-9397-08002B2CF9AE}" pid="5" name="MSIP_Label_f8afab47-5f18-4dcb-9ef3-cd87045d98ab_Name">
    <vt:lpwstr>Statkraft Internal - No Label</vt:lpwstr>
  </property>
  <property fmtid="{D5CDD505-2E9C-101B-9397-08002B2CF9AE}" pid="6" name="MSIP_Label_f8afab47-5f18-4dcb-9ef3-cd87045d98ab_SiteId">
    <vt:lpwstr>a40c0d68-338e-44ef-ab17-812ee42d12c7</vt:lpwstr>
  </property>
  <property fmtid="{D5CDD505-2E9C-101B-9397-08002B2CF9AE}" pid="7" name="MSIP_Label_f8afab47-5f18-4dcb-9ef3-cd87045d98ab_ActionId">
    <vt:lpwstr>9d47e0f3-59ce-46a3-8997-2c9294658e4f</vt:lpwstr>
  </property>
  <property fmtid="{D5CDD505-2E9C-101B-9397-08002B2CF9AE}" pid="8" name="MSIP_Label_f8afab47-5f18-4dcb-9ef3-cd87045d98ab_ContentBits">
    <vt:lpwstr>0</vt:lpwstr>
  </property>
</Properties>
</file>